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53F3F" w14:textId="4DC90224" w:rsidR="0096041D" w:rsidRPr="0096041D" w:rsidRDefault="003E5FF0" w:rsidP="0096041D">
      <w:pPr>
        <w:keepNext/>
        <w:spacing w:after="0" w:line="360" w:lineRule="auto"/>
        <w:outlineLvl w:val="0"/>
        <w:rPr>
          <w:rFonts w:ascii="Arial" w:eastAsia="Times New Roman" w:hAnsi="Arial" w:cs="Times New Roman"/>
          <w:b/>
          <w:sz w:val="28"/>
          <w:szCs w:val="20"/>
          <w:lang w:eastAsia="nl-NL"/>
        </w:rPr>
      </w:pPr>
      <w:r w:rsidRPr="003E5FF0">
        <w:rPr>
          <w:rFonts w:ascii="Arial" w:eastAsia="Times New Roman" w:hAnsi="Arial" w:cs="Times New Roman"/>
          <w:b/>
          <w:sz w:val="28"/>
          <w:szCs w:val="20"/>
          <w:lang w:eastAsia="nl-NL"/>
        </w:rPr>
        <w:t xml:space="preserve">Aanmeldformulier Expertisecentrum </w:t>
      </w:r>
      <w:r w:rsidR="0096041D" w:rsidRPr="0096041D">
        <w:rPr>
          <w:rFonts w:ascii="Arial" w:eastAsia="Times New Roman" w:hAnsi="Arial" w:cs="Times New Roman"/>
          <w:b/>
          <w:sz w:val="28"/>
          <w:szCs w:val="20"/>
          <w:lang w:eastAsia="nl-NL"/>
        </w:rPr>
        <w:tab/>
      </w:r>
    </w:p>
    <w:p w14:paraId="09283932" w14:textId="77777777" w:rsidR="0096041D" w:rsidRPr="0096041D" w:rsidRDefault="0096041D" w:rsidP="59274582">
      <w:pPr>
        <w:keepNext/>
        <w:spacing w:after="0" w:line="360" w:lineRule="auto"/>
        <w:outlineLvl w:val="0"/>
        <w:rPr>
          <w:rFonts w:ascii="Arial" w:eastAsia="Times New Roman" w:hAnsi="Arial" w:cs="Times New Roman"/>
          <w:b/>
          <w:bCs/>
          <w:sz w:val="18"/>
          <w:szCs w:val="18"/>
          <w:lang w:eastAsia="nl-NL"/>
        </w:rPr>
      </w:pPr>
      <w:r w:rsidRPr="59274582">
        <w:rPr>
          <w:rFonts w:ascii="Arial" w:eastAsia="Times New Roman" w:hAnsi="Arial" w:cs="Times New Roman"/>
          <w:b/>
          <w:bCs/>
          <w:i/>
          <w:iCs/>
          <w:sz w:val="18"/>
          <w:szCs w:val="18"/>
          <w:lang w:eastAsia="nl-NL"/>
        </w:rPr>
        <w:t>Datum</w:t>
      </w:r>
      <w:r w:rsidRPr="0096041D">
        <w:rPr>
          <w:rFonts w:ascii="Arial" w:eastAsia="Times New Roman" w:hAnsi="Arial" w:cs="Times New Roman"/>
          <w:i/>
          <w:sz w:val="18"/>
          <w:szCs w:val="18"/>
          <w:lang w:eastAsia="nl-NL"/>
        </w:rPr>
        <w:tab/>
      </w:r>
      <w:r w:rsidRPr="59274582">
        <w:rPr>
          <w:rFonts w:ascii="Arial" w:eastAsia="Times New Roman" w:hAnsi="Arial" w:cs="Times New Roman"/>
          <w:i/>
          <w:iCs/>
          <w:sz w:val="18"/>
          <w:szCs w:val="18"/>
          <w:lang w:eastAsia="nl-NL"/>
        </w:rPr>
        <w:t>:</w:t>
      </w:r>
      <w:r w:rsidRPr="59274582">
        <w:rPr>
          <w:rFonts w:ascii="Arial" w:eastAsia="Times New Roman" w:hAnsi="Arial" w:cs="Times New Roman"/>
          <w:b/>
          <w:bCs/>
          <w:sz w:val="18"/>
          <w:szCs w:val="18"/>
          <w:lang w:eastAsia="nl-NL"/>
        </w:rPr>
        <w:t xml:space="preserve"> </w:t>
      </w:r>
      <w:r w:rsidRPr="59274582">
        <w:rPr>
          <w:rFonts w:ascii="Arial" w:eastAsia="Times New Roman" w:hAnsi="Arial" w:cs="Times New Roman"/>
          <w:b/>
          <w:bCs/>
          <w:sz w:val="18"/>
          <w:szCs w:val="18"/>
          <w:lang w:eastAsia="nl-NL"/>
        </w:rPr>
        <w:fldChar w:fldCharType="begin">
          <w:ffData>
            <w:name w:val="Text29"/>
            <w:enabled/>
            <w:calcOnExit w:val="0"/>
            <w:textInput/>
          </w:ffData>
        </w:fldChar>
      </w:r>
      <w:r w:rsidRPr="59274582">
        <w:rPr>
          <w:rFonts w:ascii="Arial" w:eastAsia="Times New Roman" w:hAnsi="Arial" w:cs="Times New Roman"/>
          <w:b/>
          <w:bCs/>
          <w:sz w:val="18"/>
          <w:szCs w:val="18"/>
          <w:lang w:eastAsia="nl-NL"/>
        </w:rPr>
        <w:instrText xml:space="preserve"> FORMTEXT </w:instrText>
      </w:r>
      <w:r w:rsidRPr="59274582">
        <w:rPr>
          <w:rFonts w:ascii="Arial" w:eastAsia="Times New Roman" w:hAnsi="Arial" w:cs="Times New Roman"/>
          <w:b/>
          <w:bCs/>
          <w:sz w:val="18"/>
          <w:szCs w:val="18"/>
          <w:lang w:eastAsia="nl-NL"/>
        </w:rPr>
      </w:r>
      <w:r w:rsidRPr="59274582">
        <w:rPr>
          <w:rFonts w:ascii="Arial" w:eastAsia="Times New Roman" w:hAnsi="Arial" w:cs="Times New Roman"/>
          <w:b/>
          <w:bCs/>
          <w:sz w:val="18"/>
          <w:szCs w:val="18"/>
          <w:lang w:eastAsia="nl-NL"/>
        </w:rPr>
        <w:fldChar w:fldCharType="separate"/>
      </w:r>
      <w:r w:rsidRPr="59274582">
        <w:rPr>
          <w:rFonts w:ascii="Arial" w:eastAsia="Times New Roman" w:hAnsi="Arial" w:cs="Times New Roman"/>
          <w:b/>
          <w:bCs/>
          <w:sz w:val="18"/>
          <w:szCs w:val="18"/>
          <w:lang w:eastAsia="nl-NL"/>
        </w:rPr>
        <w:t> </w:t>
      </w:r>
      <w:r w:rsidRPr="59274582">
        <w:rPr>
          <w:rFonts w:ascii="Arial" w:eastAsia="Times New Roman" w:hAnsi="Arial" w:cs="Times New Roman"/>
          <w:b/>
          <w:bCs/>
          <w:sz w:val="18"/>
          <w:szCs w:val="18"/>
          <w:lang w:eastAsia="nl-NL"/>
        </w:rPr>
        <w:t> </w:t>
      </w:r>
      <w:r w:rsidRPr="59274582">
        <w:rPr>
          <w:rFonts w:ascii="Arial" w:eastAsia="Times New Roman" w:hAnsi="Arial" w:cs="Times New Roman"/>
          <w:b/>
          <w:bCs/>
          <w:sz w:val="18"/>
          <w:szCs w:val="18"/>
          <w:lang w:eastAsia="nl-NL"/>
        </w:rPr>
        <w:t> </w:t>
      </w:r>
      <w:r w:rsidRPr="59274582">
        <w:rPr>
          <w:rFonts w:ascii="Arial" w:eastAsia="Times New Roman" w:hAnsi="Arial" w:cs="Times New Roman"/>
          <w:b/>
          <w:bCs/>
          <w:sz w:val="18"/>
          <w:szCs w:val="18"/>
          <w:lang w:eastAsia="nl-NL"/>
        </w:rPr>
        <w:t> </w:t>
      </w:r>
      <w:r w:rsidRPr="59274582">
        <w:rPr>
          <w:rFonts w:ascii="Arial" w:eastAsia="Times New Roman" w:hAnsi="Arial" w:cs="Times New Roman"/>
          <w:b/>
          <w:bCs/>
          <w:sz w:val="18"/>
          <w:szCs w:val="18"/>
          <w:lang w:eastAsia="nl-NL"/>
        </w:rPr>
        <w:t> </w:t>
      </w:r>
      <w:r w:rsidRPr="59274582">
        <w:rPr>
          <w:rFonts w:ascii="Arial" w:eastAsia="Times New Roman" w:hAnsi="Arial" w:cs="Times New Roman"/>
          <w:b/>
          <w:bCs/>
          <w:sz w:val="18"/>
          <w:szCs w:val="18"/>
          <w:lang w:eastAsia="nl-NL"/>
        </w:rPr>
        <w:fldChar w:fldCharType="end"/>
      </w:r>
      <w:r w:rsidRPr="59274582">
        <w:rPr>
          <w:rFonts w:ascii="Arial" w:eastAsia="Times New Roman" w:hAnsi="Arial" w:cs="Times New Roman"/>
          <w:b/>
          <w:bCs/>
          <w:sz w:val="18"/>
          <w:szCs w:val="18"/>
          <w:lang w:eastAsia="nl-NL"/>
        </w:rPr>
        <w:t>-</w:t>
      </w:r>
      <w:r w:rsidRPr="59274582">
        <w:rPr>
          <w:rFonts w:ascii="Arial" w:eastAsia="Times New Roman" w:hAnsi="Arial" w:cs="Times New Roman"/>
          <w:b/>
          <w:bCs/>
          <w:sz w:val="18"/>
          <w:szCs w:val="18"/>
          <w:lang w:eastAsia="nl-NL"/>
        </w:rPr>
        <w:fldChar w:fldCharType="begin">
          <w:ffData>
            <w:name w:val="Text30"/>
            <w:enabled/>
            <w:calcOnExit w:val="0"/>
            <w:textInput/>
          </w:ffData>
        </w:fldChar>
      </w:r>
      <w:r w:rsidRPr="59274582">
        <w:rPr>
          <w:rFonts w:ascii="Arial" w:eastAsia="Times New Roman" w:hAnsi="Arial" w:cs="Times New Roman"/>
          <w:b/>
          <w:bCs/>
          <w:sz w:val="18"/>
          <w:szCs w:val="18"/>
          <w:lang w:eastAsia="nl-NL"/>
        </w:rPr>
        <w:instrText xml:space="preserve"> FORMTEXT </w:instrText>
      </w:r>
      <w:r w:rsidRPr="59274582">
        <w:rPr>
          <w:rFonts w:ascii="Arial" w:eastAsia="Times New Roman" w:hAnsi="Arial" w:cs="Times New Roman"/>
          <w:b/>
          <w:bCs/>
          <w:sz w:val="18"/>
          <w:szCs w:val="18"/>
          <w:lang w:eastAsia="nl-NL"/>
        </w:rPr>
      </w:r>
      <w:r w:rsidRPr="59274582">
        <w:rPr>
          <w:rFonts w:ascii="Arial" w:eastAsia="Times New Roman" w:hAnsi="Arial" w:cs="Times New Roman"/>
          <w:b/>
          <w:bCs/>
          <w:sz w:val="18"/>
          <w:szCs w:val="18"/>
          <w:lang w:eastAsia="nl-NL"/>
        </w:rPr>
        <w:fldChar w:fldCharType="separate"/>
      </w:r>
      <w:r w:rsidRPr="59274582">
        <w:rPr>
          <w:rFonts w:ascii="Arial" w:eastAsia="Times New Roman" w:hAnsi="Arial" w:cs="Times New Roman"/>
          <w:b/>
          <w:bCs/>
          <w:sz w:val="18"/>
          <w:szCs w:val="18"/>
          <w:lang w:eastAsia="nl-NL"/>
        </w:rPr>
        <w:t> </w:t>
      </w:r>
      <w:r w:rsidRPr="59274582">
        <w:rPr>
          <w:rFonts w:ascii="Arial" w:eastAsia="Times New Roman" w:hAnsi="Arial" w:cs="Times New Roman"/>
          <w:b/>
          <w:bCs/>
          <w:sz w:val="18"/>
          <w:szCs w:val="18"/>
          <w:lang w:eastAsia="nl-NL"/>
        </w:rPr>
        <w:t> </w:t>
      </w:r>
      <w:r w:rsidRPr="59274582">
        <w:rPr>
          <w:rFonts w:ascii="Arial" w:eastAsia="Times New Roman" w:hAnsi="Arial" w:cs="Times New Roman"/>
          <w:b/>
          <w:bCs/>
          <w:sz w:val="18"/>
          <w:szCs w:val="18"/>
          <w:lang w:eastAsia="nl-NL"/>
        </w:rPr>
        <w:t> </w:t>
      </w:r>
      <w:r w:rsidRPr="59274582">
        <w:rPr>
          <w:rFonts w:ascii="Arial" w:eastAsia="Times New Roman" w:hAnsi="Arial" w:cs="Times New Roman"/>
          <w:b/>
          <w:bCs/>
          <w:sz w:val="18"/>
          <w:szCs w:val="18"/>
          <w:lang w:eastAsia="nl-NL"/>
        </w:rPr>
        <w:t> </w:t>
      </w:r>
      <w:r w:rsidRPr="59274582">
        <w:rPr>
          <w:rFonts w:ascii="Arial" w:eastAsia="Times New Roman" w:hAnsi="Arial" w:cs="Times New Roman"/>
          <w:b/>
          <w:bCs/>
          <w:sz w:val="18"/>
          <w:szCs w:val="18"/>
          <w:lang w:eastAsia="nl-NL"/>
        </w:rPr>
        <w:t> </w:t>
      </w:r>
      <w:r w:rsidRPr="59274582">
        <w:rPr>
          <w:rFonts w:ascii="Arial" w:eastAsia="Times New Roman" w:hAnsi="Arial" w:cs="Times New Roman"/>
          <w:b/>
          <w:bCs/>
          <w:sz w:val="18"/>
          <w:szCs w:val="18"/>
          <w:lang w:eastAsia="nl-NL"/>
        </w:rPr>
        <w:fldChar w:fldCharType="end"/>
      </w:r>
      <w:r w:rsidRPr="59274582">
        <w:rPr>
          <w:rFonts w:ascii="Arial" w:eastAsia="Times New Roman" w:hAnsi="Arial" w:cs="Times New Roman"/>
          <w:b/>
          <w:bCs/>
          <w:sz w:val="18"/>
          <w:szCs w:val="18"/>
          <w:lang w:eastAsia="nl-NL"/>
        </w:rPr>
        <w:t>-</w:t>
      </w:r>
      <w:r w:rsidRPr="59274582">
        <w:rPr>
          <w:rFonts w:ascii="Arial" w:eastAsia="Times New Roman" w:hAnsi="Arial" w:cs="Times New Roman"/>
          <w:b/>
          <w:bCs/>
          <w:sz w:val="18"/>
          <w:szCs w:val="18"/>
          <w:lang w:eastAsia="nl-NL"/>
        </w:rPr>
        <w:fldChar w:fldCharType="begin">
          <w:ffData>
            <w:name w:val="Text31"/>
            <w:enabled/>
            <w:calcOnExit w:val="0"/>
            <w:textInput/>
          </w:ffData>
        </w:fldChar>
      </w:r>
      <w:r w:rsidRPr="59274582">
        <w:rPr>
          <w:rFonts w:ascii="Arial" w:eastAsia="Times New Roman" w:hAnsi="Arial" w:cs="Times New Roman"/>
          <w:b/>
          <w:bCs/>
          <w:sz w:val="18"/>
          <w:szCs w:val="18"/>
          <w:lang w:eastAsia="nl-NL"/>
        </w:rPr>
        <w:instrText xml:space="preserve"> FORMTEXT </w:instrText>
      </w:r>
      <w:r w:rsidRPr="59274582">
        <w:rPr>
          <w:rFonts w:ascii="Arial" w:eastAsia="Times New Roman" w:hAnsi="Arial" w:cs="Times New Roman"/>
          <w:b/>
          <w:bCs/>
          <w:sz w:val="18"/>
          <w:szCs w:val="18"/>
          <w:lang w:eastAsia="nl-NL"/>
        </w:rPr>
      </w:r>
      <w:r w:rsidRPr="59274582">
        <w:rPr>
          <w:rFonts w:ascii="Arial" w:eastAsia="Times New Roman" w:hAnsi="Arial" w:cs="Times New Roman"/>
          <w:b/>
          <w:bCs/>
          <w:sz w:val="18"/>
          <w:szCs w:val="18"/>
          <w:lang w:eastAsia="nl-NL"/>
        </w:rPr>
        <w:fldChar w:fldCharType="separate"/>
      </w:r>
      <w:r w:rsidRPr="59274582">
        <w:rPr>
          <w:rFonts w:ascii="Arial" w:eastAsia="Times New Roman" w:hAnsi="Arial" w:cs="Times New Roman"/>
          <w:b/>
          <w:bCs/>
          <w:noProof/>
          <w:sz w:val="18"/>
          <w:szCs w:val="18"/>
          <w:lang w:eastAsia="nl-NL"/>
        </w:rPr>
        <w:t> </w:t>
      </w:r>
      <w:r w:rsidRPr="59274582">
        <w:rPr>
          <w:rFonts w:ascii="Arial" w:eastAsia="Times New Roman" w:hAnsi="Arial" w:cs="Times New Roman"/>
          <w:b/>
          <w:bCs/>
          <w:noProof/>
          <w:sz w:val="18"/>
          <w:szCs w:val="18"/>
          <w:lang w:eastAsia="nl-NL"/>
        </w:rPr>
        <w:t> </w:t>
      </w:r>
      <w:r w:rsidRPr="59274582">
        <w:rPr>
          <w:rFonts w:ascii="Arial" w:eastAsia="Times New Roman" w:hAnsi="Arial" w:cs="Times New Roman"/>
          <w:b/>
          <w:bCs/>
          <w:noProof/>
          <w:sz w:val="18"/>
          <w:szCs w:val="18"/>
          <w:lang w:eastAsia="nl-NL"/>
        </w:rPr>
        <w:t> </w:t>
      </w:r>
      <w:r w:rsidRPr="59274582">
        <w:rPr>
          <w:rFonts w:ascii="Arial" w:eastAsia="Times New Roman" w:hAnsi="Arial" w:cs="Times New Roman"/>
          <w:b/>
          <w:bCs/>
          <w:noProof/>
          <w:sz w:val="18"/>
          <w:szCs w:val="18"/>
          <w:lang w:eastAsia="nl-NL"/>
        </w:rPr>
        <w:t> </w:t>
      </w:r>
      <w:r w:rsidRPr="59274582">
        <w:rPr>
          <w:rFonts w:ascii="Arial" w:eastAsia="Times New Roman" w:hAnsi="Arial" w:cs="Times New Roman"/>
          <w:b/>
          <w:bCs/>
          <w:noProof/>
          <w:sz w:val="18"/>
          <w:szCs w:val="18"/>
          <w:lang w:eastAsia="nl-NL"/>
        </w:rPr>
        <w:t> </w:t>
      </w:r>
      <w:r w:rsidRPr="59274582">
        <w:rPr>
          <w:rFonts w:ascii="Arial" w:eastAsia="Times New Roman" w:hAnsi="Arial" w:cs="Times New Roman"/>
          <w:b/>
          <w:bCs/>
          <w:sz w:val="18"/>
          <w:szCs w:val="18"/>
          <w:lang w:eastAsia="nl-NL"/>
        </w:rPr>
        <w:fldChar w:fldCharType="end"/>
      </w:r>
    </w:p>
    <w:p w14:paraId="6D263AF6" w14:textId="471AB369" w:rsidR="6F77FE82" w:rsidRDefault="6F77FE82" w:rsidP="59274582">
      <w:pPr>
        <w:spacing w:after="0" w:line="360" w:lineRule="auto"/>
        <w:rPr>
          <w:rFonts w:ascii="Arial" w:eastAsia="Arial" w:hAnsi="Arial" w:cs="Arial"/>
          <w:noProof/>
          <w:sz w:val="18"/>
          <w:szCs w:val="18"/>
        </w:rPr>
      </w:pPr>
      <w:r w:rsidRPr="59274582">
        <w:rPr>
          <w:rFonts w:ascii="Arial" w:eastAsia="Arial" w:hAnsi="Arial" w:cs="Arial"/>
          <w:b/>
          <w:bCs/>
          <w:i/>
          <w:iCs/>
          <w:noProof/>
          <w:color w:val="000000" w:themeColor="text1"/>
          <w:sz w:val="18"/>
          <w:szCs w:val="18"/>
        </w:rPr>
        <w:t>School</w:t>
      </w:r>
      <w:r>
        <w:tab/>
      </w:r>
      <w:r w:rsidRPr="59274582">
        <w:rPr>
          <w:rFonts w:ascii="Arial" w:eastAsia="Arial" w:hAnsi="Arial" w:cs="Arial"/>
          <w:b/>
          <w:bCs/>
          <w:i/>
          <w:iCs/>
          <w:noProof/>
          <w:color w:val="000000" w:themeColor="text1"/>
          <w:sz w:val="18"/>
          <w:szCs w:val="18"/>
        </w:rPr>
        <w:t>:</w:t>
      </w:r>
      <w:r w:rsidRPr="59274582">
        <w:rPr>
          <w:rFonts w:ascii="Arial" w:eastAsia="Arial" w:hAnsi="Arial" w:cs="Arial"/>
          <w:noProof/>
          <w:color w:val="000000" w:themeColor="text1"/>
          <w:sz w:val="18"/>
          <w:szCs w:val="18"/>
        </w:rPr>
        <w:t xml:space="preserve">      </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325"/>
        <w:gridCol w:w="5670"/>
      </w:tblGrid>
      <w:tr w:rsidR="59274582" w14:paraId="2B43042D" w14:textId="77777777" w:rsidTr="59274582">
        <w:trPr>
          <w:trHeight w:val="300"/>
        </w:trPr>
        <w:tc>
          <w:tcPr>
            <w:tcW w:w="5325" w:type="dxa"/>
            <w:tcBorders>
              <w:top w:val="single" w:sz="6" w:space="0" w:color="auto"/>
              <w:left w:val="single" w:sz="6" w:space="0" w:color="auto"/>
              <w:bottom w:val="single" w:sz="6" w:space="0" w:color="auto"/>
              <w:right w:val="single" w:sz="6" w:space="0" w:color="auto"/>
            </w:tcBorders>
            <w:tcMar>
              <w:left w:w="60" w:type="dxa"/>
              <w:right w:w="60" w:type="dxa"/>
            </w:tcMar>
          </w:tcPr>
          <w:p w14:paraId="52D225BA" w14:textId="77930ADD" w:rsidR="59274582" w:rsidRDefault="59274582" w:rsidP="59274582">
            <w:pPr>
              <w:spacing w:after="0" w:line="360" w:lineRule="auto"/>
              <w:rPr>
                <w:rFonts w:ascii="Arial" w:eastAsia="Arial" w:hAnsi="Arial" w:cs="Arial"/>
                <w:color w:val="000000" w:themeColor="text1"/>
                <w:sz w:val="18"/>
                <w:szCs w:val="18"/>
              </w:rPr>
            </w:pPr>
            <w:r w:rsidRPr="59274582">
              <w:rPr>
                <w:rFonts w:ascii="Arial" w:eastAsia="Arial" w:hAnsi="Arial" w:cs="Arial"/>
                <w:b/>
                <w:bCs/>
                <w:i/>
                <w:iCs/>
                <w:color w:val="000000" w:themeColor="text1"/>
                <w:sz w:val="18"/>
                <w:szCs w:val="18"/>
              </w:rPr>
              <w:t>Naam leerling</w:t>
            </w:r>
          </w:p>
        </w:tc>
        <w:tc>
          <w:tcPr>
            <w:tcW w:w="5670" w:type="dxa"/>
            <w:tcBorders>
              <w:top w:val="single" w:sz="6" w:space="0" w:color="auto"/>
              <w:left w:val="single" w:sz="6" w:space="0" w:color="auto"/>
              <w:bottom w:val="single" w:sz="6" w:space="0" w:color="auto"/>
              <w:right w:val="single" w:sz="6" w:space="0" w:color="auto"/>
            </w:tcBorders>
            <w:tcMar>
              <w:left w:w="60" w:type="dxa"/>
              <w:right w:w="60" w:type="dxa"/>
            </w:tcMar>
          </w:tcPr>
          <w:p w14:paraId="52CAA0BD" w14:textId="4C6A5386" w:rsidR="59274582" w:rsidRDefault="59274582" w:rsidP="59274582">
            <w:pPr>
              <w:spacing w:after="0" w:line="360" w:lineRule="auto"/>
              <w:rPr>
                <w:rFonts w:ascii="Arial" w:eastAsia="Arial" w:hAnsi="Arial" w:cs="Arial"/>
                <w:color w:val="000000" w:themeColor="text1"/>
                <w:sz w:val="18"/>
                <w:szCs w:val="18"/>
              </w:rPr>
            </w:pPr>
            <w:r w:rsidRPr="59274582">
              <w:rPr>
                <w:rFonts w:ascii="Arial" w:eastAsia="Arial" w:hAnsi="Arial" w:cs="Arial"/>
                <w:color w:val="000000" w:themeColor="text1"/>
                <w:sz w:val="18"/>
                <w:szCs w:val="18"/>
              </w:rPr>
              <w:t>     </w:t>
            </w:r>
          </w:p>
        </w:tc>
      </w:tr>
      <w:tr w:rsidR="59274582" w14:paraId="185D4282" w14:textId="77777777" w:rsidTr="59274582">
        <w:trPr>
          <w:trHeight w:val="300"/>
        </w:trPr>
        <w:tc>
          <w:tcPr>
            <w:tcW w:w="5325" w:type="dxa"/>
            <w:tcBorders>
              <w:top w:val="single" w:sz="6" w:space="0" w:color="auto"/>
              <w:left w:val="single" w:sz="6" w:space="0" w:color="auto"/>
              <w:bottom w:val="single" w:sz="6" w:space="0" w:color="auto"/>
              <w:right w:val="single" w:sz="6" w:space="0" w:color="auto"/>
            </w:tcBorders>
            <w:tcMar>
              <w:left w:w="60" w:type="dxa"/>
              <w:right w:w="60" w:type="dxa"/>
            </w:tcMar>
          </w:tcPr>
          <w:p w14:paraId="0E9DE0E4" w14:textId="199C0F1E" w:rsidR="59274582" w:rsidRDefault="59274582" w:rsidP="59274582">
            <w:pPr>
              <w:spacing w:after="0" w:line="360" w:lineRule="auto"/>
              <w:rPr>
                <w:rFonts w:ascii="Arial" w:eastAsia="Arial" w:hAnsi="Arial" w:cs="Arial"/>
                <w:color w:val="000000" w:themeColor="text1"/>
                <w:sz w:val="18"/>
                <w:szCs w:val="18"/>
              </w:rPr>
            </w:pPr>
            <w:r w:rsidRPr="59274582">
              <w:rPr>
                <w:rFonts w:ascii="Arial" w:eastAsia="Arial" w:hAnsi="Arial" w:cs="Arial"/>
                <w:b/>
                <w:bCs/>
                <w:i/>
                <w:iCs/>
                <w:color w:val="000000" w:themeColor="text1"/>
                <w:sz w:val="18"/>
                <w:szCs w:val="18"/>
              </w:rPr>
              <w:t>Geboortedatum</w:t>
            </w:r>
          </w:p>
        </w:tc>
        <w:tc>
          <w:tcPr>
            <w:tcW w:w="5670" w:type="dxa"/>
            <w:tcBorders>
              <w:top w:val="single" w:sz="6" w:space="0" w:color="auto"/>
              <w:left w:val="single" w:sz="6" w:space="0" w:color="auto"/>
              <w:bottom w:val="single" w:sz="6" w:space="0" w:color="auto"/>
              <w:right w:val="single" w:sz="6" w:space="0" w:color="auto"/>
            </w:tcBorders>
            <w:tcMar>
              <w:left w:w="60" w:type="dxa"/>
              <w:right w:w="60" w:type="dxa"/>
            </w:tcMar>
          </w:tcPr>
          <w:p w14:paraId="40009C0C" w14:textId="19A1FFF5" w:rsidR="59274582" w:rsidRDefault="59274582" w:rsidP="59274582">
            <w:pPr>
              <w:spacing w:after="0" w:line="360" w:lineRule="auto"/>
              <w:rPr>
                <w:rFonts w:ascii="Arial" w:eastAsia="Arial" w:hAnsi="Arial" w:cs="Arial"/>
                <w:color w:val="000000" w:themeColor="text1"/>
                <w:sz w:val="18"/>
                <w:szCs w:val="18"/>
              </w:rPr>
            </w:pPr>
            <w:r w:rsidRPr="59274582">
              <w:rPr>
                <w:rFonts w:ascii="Arial" w:eastAsia="Arial" w:hAnsi="Arial" w:cs="Arial"/>
                <w:color w:val="000000" w:themeColor="text1"/>
                <w:sz w:val="18"/>
                <w:szCs w:val="18"/>
              </w:rPr>
              <w:t>  -  -    </w:t>
            </w:r>
          </w:p>
        </w:tc>
      </w:tr>
      <w:tr w:rsidR="59274582" w14:paraId="46EA91EC" w14:textId="77777777" w:rsidTr="59274582">
        <w:trPr>
          <w:trHeight w:val="300"/>
        </w:trPr>
        <w:tc>
          <w:tcPr>
            <w:tcW w:w="5325" w:type="dxa"/>
            <w:tcBorders>
              <w:top w:val="single" w:sz="6" w:space="0" w:color="auto"/>
              <w:left w:val="single" w:sz="6" w:space="0" w:color="auto"/>
              <w:bottom w:val="single" w:sz="6" w:space="0" w:color="auto"/>
              <w:right w:val="single" w:sz="6" w:space="0" w:color="auto"/>
            </w:tcBorders>
            <w:tcMar>
              <w:left w:w="60" w:type="dxa"/>
              <w:right w:w="60" w:type="dxa"/>
            </w:tcMar>
          </w:tcPr>
          <w:p w14:paraId="0450834B" w14:textId="284C61C6" w:rsidR="59274582" w:rsidRDefault="59274582" w:rsidP="59274582">
            <w:pPr>
              <w:spacing w:after="0" w:line="360" w:lineRule="auto"/>
              <w:rPr>
                <w:rFonts w:ascii="Arial" w:eastAsia="Arial" w:hAnsi="Arial" w:cs="Arial"/>
                <w:color w:val="000000" w:themeColor="text1"/>
                <w:sz w:val="18"/>
                <w:szCs w:val="18"/>
              </w:rPr>
            </w:pPr>
            <w:r w:rsidRPr="59274582">
              <w:rPr>
                <w:rFonts w:ascii="Arial" w:eastAsia="Arial" w:hAnsi="Arial" w:cs="Arial"/>
                <w:b/>
                <w:bCs/>
                <w:i/>
                <w:iCs/>
                <w:color w:val="000000" w:themeColor="text1"/>
                <w:sz w:val="18"/>
                <w:szCs w:val="18"/>
              </w:rPr>
              <w:t>Adres leerling</w:t>
            </w:r>
          </w:p>
          <w:p w14:paraId="0EF45277" w14:textId="0F477AD3" w:rsidR="59274582" w:rsidRDefault="59274582" w:rsidP="59274582">
            <w:pPr>
              <w:spacing w:after="0" w:line="360" w:lineRule="auto"/>
              <w:rPr>
                <w:rFonts w:ascii="Arial" w:eastAsia="Arial" w:hAnsi="Arial" w:cs="Arial"/>
                <w:color w:val="000000" w:themeColor="text1"/>
                <w:sz w:val="18"/>
                <w:szCs w:val="18"/>
              </w:rPr>
            </w:pPr>
            <w:r w:rsidRPr="59274582">
              <w:rPr>
                <w:rFonts w:ascii="Arial" w:eastAsia="Arial" w:hAnsi="Arial" w:cs="Arial"/>
                <w:b/>
                <w:bCs/>
                <w:i/>
                <w:iCs/>
                <w:color w:val="000000" w:themeColor="text1"/>
                <w:sz w:val="18"/>
                <w:szCs w:val="18"/>
              </w:rPr>
              <w:t>Postcode en Woonplaats</w:t>
            </w:r>
          </w:p>
        </w:tc>
        <w:tc>
          <w:tcPr>
            <w:tcW w:w="5670" w:type="dxa"/>
            <w:tcBorders>
              <w:top w:val="single" w:sz="6" w:space="0" w:color="auto"/>
              <w:left w:val="single" w:sz="6" w:space="0" w:color="auto"/>
              <w:bottom w:val="single" w:sz="6" w:space="0" w:color="auto"/>
              <w:right w:val="single" w:sz="6" w:space="0" w:color="auto"/>
            </w:tcBorders>
            <w:tcMar>
              <w:left w:w="60" w:type="dxa"/>
              <w:right w:w="60" w:type="dxa"/>
            </w:tcMar>
          </w:tcPr>
          <w:p w14:paraId="450CE3DF" w14:textId="1A23C9AE" w:rsidR="59274582" w:rsidRDefault="59274582" w:rsidP="59274582">
            <w:pPr>
              <w:spacing w:after="0" w:line="360" w:lineRule="auto"/>
              <w:rPr>
                <w:rFonts w:ascii="Arial" w:eastAsia="Arial" w:hAnsi="Arial" w:cs="Arial"/>
                <w:color w:val="000000" w:themeColor="text1"/>
                <w:sz w:val="18"/>
                <w:szCs w:val="18"/>
              </w:rPr>
            </w:pPr>
            <w:r w:rsidRPr="59274582">
              <w:rPr>
                <w:rFonts w:ascii="Arial" w:eastAsia="Arial" w:hAnsi="Arial" w:cs="Arial"/>
                <w:color w:val="000000" w:themeColor="text1"/>
                <w:sz w:val="18"/>
                <w:szCs w:val="18"/>
              </w:rPr>
              <w:t>     </w:t>
            </w:r>
          </w:p>
        </w:tc>
      </w:tr>
      <w:tr w:rsidR="59274582" w14:paraId="58BAB40C" w14:textId="77777777" w:rsidTr="59274582">
        <w:trPr>
          <w:trHeight w:val="300"/>
        </w:trPr>
        <w:tc>
          <w:tcPr>
            <w:tcW w:w="5325" w:type="dxa"/>
            <w:tcBorders>
              <w:top w:val="single" w:sz="6" w:space="0" w:color="auto"/>
              <w:left w:val="single" w:sz="6" w:space="0" w:color="auto"/>
              <w:bottom w:val="single" w:sz="6" w:space="0" w:color="auto"/>
              <w:right w:val="single" w:sz="6" w:space="0" w:color="auto"/>
            </w:tcBorders>
            <w:tcMar>
              <w:left w:w="60" w:type="dxa"/>
              <w:right w:w="60" w:type="dxa"/>
            </w:tcMar>
          </w:tcPr>
          <w:p w14:paraId="44ECBAB6" w14:textId="25288145" w:rsidR="59274582" w:rsidRDefault="59274582" w:rsidP="59274582">
            <w:pPr>
              <w:spacing w:after="0" w:line="360" w:lineRule="auto"/>
              <w:rPr>
                <w:rFonts w:ascii="Arial" w:eastAsia="Arial" w:hAnsi="Arial" w:cs="Arial"/>
                <w:color w:val="000000" w:themeColor="text1"/>
                <w:sz w:val="18"/>
                <w:szCs w:val="18"/>
              </w:rPr>
            </w:pPr>
            <w:r w:rsidRPr="59274582">
              <w:rPr>
                <w:rFonts w:ascii="Arial" w:eastAsia="Arial" w:hAnsi="Arial" w:cs="Arial"/>
                <w:b/>
                <w:bCs/>
                <w:i/>
                <w:iCs/>
                <w:color w:val="000000" w:themeColor="text1"/>
                <w:sz w:val="18"/>
                <w:szCs w:val="18"/>
              </w:rPr>
              <w:t>Telefoonnummer leerling</w:t>
            </w:r>
          </w:p>
        </w:tc>
        <w:tc>
          <w:tcPr>
            <w:tcW w:w="5670" w:type="dxa"/>
            <w:tcBorders>
              <w:top w:val="single" w:sz="6" w:space="0" w:color="auto"/>
              <w:left w:val="single" w:sz="6" w:space="0" w:color="auto"/>
              <w:bottom w:val="single" w:sz="6" w:space="0" w:color="auto"/>
              <w:right w:val="single" w:sz="6" w:space="0" w:color="auto"/>
            </w:tcBorders>
            <w:tcMar>
              <w:left w:w="60" w:type="dxa"/>
              <w:right w:w="60" w:type="dxa"/>
            </w:tcMar>
          </w:tcPr>
          <w:p w14:paraId="749B4CAF" w14:textId="76DA0D13" w:rsidR="59274582" w:rsidRDefault="59274582" w:rsidP="59274582">
            <w:pPr>
              <w:spacing w:after="0" w:line="360" w:lineRule="auto"/>
              <w:rPr>
                <w:rFonts w:ascii="Arial" w:eastAsia="Arial" w:hAnsi="Arial" w:cs="Arial"/>
                <w:color w:val="000000" w:themeColor="text1"/>
                <w:sz w:val="18"/>
                <w:szCs w:val="18"/>
              </w:rPr>
            </w:pPr>
            <w:r w:rsidRPr="59274582">
              <w:rPr>
                <w:rFonts w:ascii="Arial" w:eastAsia="Arial" w:hAnsi="Arial" w:cs="Arial"/>
                <w:color w:val="000000" w:themeColor="text1"/>
                <w:sz w:val="18"/>
                <w:szCs w:val="18"/>
              </w:rPr>
              <w:t>     </w:t>
            </w:r>
          </w:p>
        </w:tc>
      </w:tr>
      <w:tr w:rsidR="59274582" w14:paraId="7A81CCC9" w14:textId="77777777" w:rsidTr="59274582">
        <w:trPr>
          <w:trHeight w:val="300"/>
        </w:trPr>
        <w:tc>
          <w:tcPr>
            <w:tcW w:w="5325" w:type="dxa"/>
            <w:tcBorders>
              <w:top w:val="single" w:sz="6" w:space="0" w:color="auto"/>
              <w:left w:val="single" w:sz="6" w:space="0" w:color="auto"/>
              <w:bottom w:val="single" w:sz="6" w:space="0" w:color="auto"/>
              <w:right w:val="single" w:sz="6" w:space="0" w:color="auto"/>
            </w:tcBorders>
            <w:tcMar>
              <w:left w:w="60" w:type="dxa"/>
              <w:right w:w="60" w:type="dxa"/>
            </w:tcMar>
          </w:tcPr>
          <w:p w14:paraId="26FDFF3F" w14:textId="6EBF8BB7" w:rsidR="59274582" w:rsidRDefault="59274582" w:rsidP="59274582">
            <w:pPr>
              <w:spacing w:after="0" w:line="360" w:lineRule="auto"/>
              <w:rPr>
                <w:rFonts w:ascii="Arial" w:eastAsia="Arial" w:hAnsi="Arial" w:cs="Arial"/>
                <w:color w:val="000000" w:themeColor="text1"/>
                <w:sz w:val="18"/>
                <w:szCs w:val="18"/>
              </w:rPr>
            </w:pPr>
            <w:r w:rsidRPr="59274582">
              <w:rPr>
                <w:rFonts w:ascii="Arial" w:eastAsia="Arial" w:hAnsi="Arial" w:cs="Arial"/>
                <w:b/>
                <w:bCs/>
                <w:i/>
                <w:iCs/>
                <w:color w:val="000000" w:themeColor="text1"/>
                <w:sz w:val="18"/>
                <w:szCs w:val="18"/>
              </w:rPr>
              <w:t>Telefoonnummer(s) ouders</w:t>
            </w:r>
          </w:p>
        </w:tc>
        <w:tc>
          <w:tcPr>
            <w:tcW w:w="5670" w:type="dxa"/>
            <w:tcBorders>
              <w:top w:val="single" w:sz="6" w:space="0" w:color="auto"/>
              <w:left w:val="single" w:sz="6" w:space="0" w:color="auto"/>
              <w:bottom w:val="single" w:sz="6" w:space="0" w:color="auto"/>
              <w:right w:val="single" w:sz="6" w:space="0" w:color="auto"/>
            </w:tcBorders>
            <w:tcMar>
              <w:left w:w="60" w:type="dxa"/>
              <w:right w:w="60" w:type="dxa"/>
            </w:tcMar>
          </w:tcPr>
          <w:p w14:paraId="72090DAE" w14:textId="72056596" w:rsidR="59274582" w:rsidRDefault="59274582" w:rsidP="59274582">
            <w:pPr>
              <w:spacing w:after="0" w:line="360" w:lineRule="auto"/>
              <w:rPr>
                <w:rFonts w:ascii="Arial" w:eastAsia="Arial" w:hAnsi="Arial" w:cs="Arial"/>
                <w:color w:val="000000" w:themeColor="text1"/>
                <w:sz w:val="18"/>
                <w:szCs w:val="18"/>
              </w:rPr>
            </w:pPr>
            <w:r w:rsidRPr="59274582">
              <w:rPr>
                <w:rFonts w:ascii="Arial" w:eastAsia="Arial" w:hAnsi="Arial" w:cs="Arial"/>
                <w:color w:val="000000" w:themeColor="text1"/>
                <w:sz w:val="18"/>
                <w:szCs w:val="18"/>
              </w:rPr>
              <w:t>     </w:t>
            </w:r>
          </w:p>
        </w:tc>
      </w:tr>
      <w:tr w:rsidR="59274582" w14:paraId="464AAFC9" w14:textId="77777777" w:rsidTr="59274582">
        <w:trPr>
          <w:trHeight w:val="300"/>
        </w:trPr>
        <w:tc>
          <w:tcPr>
            <w:tcW w:w="5325" w:type="dxa"/>
            <w:tcBorders>
              <w:top w:val="single" w:sz="6" w:space="0" w:color="auto"/>
              <w:left w:val="single" w:sz="6" w:space="0" w:color="auto"/>
              <w:bottom w:val="single" w:sz="6" w:space="0" w:color="auto"/>
              <w:right w:val="single" w:sz="6" w:space="0" w:color="auto"/>
            </w:tcBorders>
            <w:tcMar>
              <w:left w:w="60" w:type="dxa"/>
              <w:right w:w="60" w:type="dxa"/>
            </w:tcMar>
          </w:tcPr>
          <w:p w14:paraId="1EE7B24C" w14:textId="488F0ACB" w:rsidR="59274582" w:rsidRDefault="59274582" w:rsidP="59274582">
            <w:pPr>
              <w:spacing w:after="0" w:line="360" w:lineRule="auto"/>
              <w:rPr>
                <w:rFonts w:ascii="Arial" w:eastAsia="Arial" w:hAnsi="Arial" w:cs="Arial"/>
                <w:color w:val="000000" w:themeColor="text1"/>
                <w:sz w:val="18"/>
                <w:szCs w:val="18"/>
              </w:rPr>
            </w:pPr>
            <w:r w:rsidRPr="59274582">
              <w:rPr>
                <w:rFonts w:ascii="Arial" w:eastAsia="Arial" w:hAnsi="Arial" w:cs="Arial"/>
                <w:b/>
                <w:bCs/>
                <w:i/>
                <w:iCs/>
                <w:color w:val="000000" w:themeColor="text1"/>
                <w:sz w:val="18"/>
                <w:szCs w:val="18"/>
              </w:rPr>
              <w:t>Emailadres ouders</w:t>
            </w:r>
          </w:p>
        </w:tc>
        <w:tc>
          <w:tcPr>
            <w:tcW w:w="5670" w:type="dxa"/>
            <w:tcBorders>
              <w:top w:val="single" w:sz="6" w:space="0" w:color="auto"/>
              <w:left w:val="single" w:sz="6" w:space="0" w:color="auto"/>
              <w:bottom w:val="single" w:sz="6" w:space="0" w:color="auto"/>
              <w:right w:val="single" w:sz="6" w:space="0" w:color="auto"/>
            </w:tcBorders>
            <w:tcMar>
              <w:left w:w="60" w:type="dxa"/>
              <w:right w:w="60" w:type="dxa"/>
            </w:tcMar>
          </w:tcPr>
          <w:p w14:paraId="2775C6B4" w14:textId="267BB0B1" w:rsidR="59274582" w:rsidRDefault="59274582" w:rsidP="59274582">
            <w:pPr>
              <w:spacing w:after="0" w:line="360" w:lineRule="auto"/>
              <w:rPr>
                <w:rFonts w:ascii="Arial" w:eastAsia="Arial" w:hAnsi="Arial" w:cs="Arial"/>
                <w:color w:val="000000" w:themeColor="text1"/>
                <w:sz w:val="18"/>
                <w:szCs w:val="18"/>
              </w:rPr>
            </w:pPr>
          </w:p>
        </w:tc>
      </w:tr>
      <w:tr w:rsidR="59274582" w14:paraId="586BF5C9" w14:textId="77777777" w:rsidTr="59274582">
        <w:trPr>
          <w:trHeight w:val="300"/>
        </w:trPr>
        <w:tc>
          <w:tcPr>
            <w:tcW w:w="5325" w:type="dxa"/>
            <w:tcBorders>
              <w:top w:val="single" w:sz="6" w:space="0" w:color="auto"/>
              <w:left w:val="single" w:sz="6" w:space="0" w:color="auto"/>
              <w:bottom w:val="single" w:sz="6" w:space="0" w:color="auto"/>
              <w:right w:val="single" w:sz="6" w:space="0" w:color="auto"/>
            </w:tcBorders>
            <w:tcMar>
              <w:left w:w="60" w:type="dxa"/>
              <w:right w:w="60" w:type="dxa"/>
            </w:tcMar>
          </w:tcPr>
          <w:p w14:paraId="14E35B25" w14:textId="153A704E" w:rsidR="59274582" w:rsidRDefault="59274582" w:rsidP="59274582">
            <w:pPr>
              <w:spacing w:after="0" w:line="360" w:lineRule="auto"/>
              <w:rPr>
                <w:rFonts w:ascii="Arial" w:eastAsia="Arial" w:hAnsi="Arial" w:cs="Arial"/>
                <w:color w:val="000000" w:themeColor="text1"/>
                <w:sz w:val="18"/>
                <w:szCs w:val="18"/>
              </w:rPr>
            </w:pPr>
            <w:r w:rsidRPr="59274582">
              <w:rPr>
                <w:rFonts w:ascii="Arial" w:eastAsia="Arial" w:hAnsi="Arial" w:cs="Arial"/>
                <w:b/>
                <w:bCs/>
                <w:i/>
                <w:iCs/>
                <w:color w:val="000000" w:themeColor="text1"/>
                <w:sz w:val="18"/>
                <w:szCs w:val="18"/>
              </w:rPr>
              <w:t>Klas/ niveau/ mentor</w:t>
            </w:r>
          </w:p>
        </w:tc>
        <w:tc>
          <w:tcPr>
            <w:tcW w:w="5670" w:type="dxa"/>
            <w:tcBorders>
              <w:top w:val="single" w:sz="6" w:space="0" w:color="auto"/>
              <w:left w:val="single" w:sz="6" w:space="0" w:color="auto"/>
              <w:bottom w:val="single" w:sz="6" w:space="0" w:color="auto"/>
              <w:right w:val="single" w:sz="6" w:space="0" w:color="auto"/>
            </w:tcBorders>
            <w:tcMar>
              <w:left w:w="60" w:type="dxa"/>
              <w:right w:w="60" w:type="dxa"/>
            </w:tcMar>
          </w:tcPr>
          <w:p w14:paraId="3A3DD662" w14:textId="712A459A" w:rsidR="59274582" w:rsidRDefault="59274582" w:rsidP="59274582">
            <w:pPr>
              <w:spacing w:after="0" w:line="360" w:lineRule="auto"/>
              <w:rPr>
                <w:rFonts w:ascii="Arial" w:eastAsia="Arial" w:hAnsi="Arial" w:cs="Arial"/>
                <w:color w:val="000000" w:themeColor="text1"/>
                <w:sz w:val="18"/>
                <w:szCs w:val="18"/>
              </w:rPr>
            </w:pPr>
            <w:r w:rsidRPr="59274582">
              <w:rPr>
                <w:rFonts w:ascii="Arial" w:eastAsia="Arial" w:hAnsi="Arial" w:cs="Arial"/>
                <w:color w:val="000000" w:themeColor="text1"/>
                <w:sz w:val="18"/>
                <w:szCs w:val="18"/>
              </w:rPr>
              <w:t>          /            /           </w:t>
            </w:r>
          </w:p>
        </w:tc>
      </w:tr>
      <w:tr w:rsidR="59274582" w14:paraId="7A51C4C8" w14:textId="77777777" w:rsidTr="59274582">
        <w:trPr>
          <w:trHeight w:val="300"/>
        </w:trPr>
        <w:tc>
          <w:tcPr>
            <w:tcW w:w="5325" w:type="dxa"/>
            <w:tcBorders>
              <w:top w:val="single" w:sz="6" w:space="0" w:color="auto"/>
              <w:left w:val="single" w:sz="6" w:space="0" w:color="auto"/>
              <w:bottom w:val="single" w:sz="6" w:space="0" w:color="auto"/>
              <w:right w:val="single" w:sz="6" w:space="0" w:color="auto"/>
            </w:tcBorders>
            <w:tcMar>
              <w:left w:w="60" w:type="dxa"/>
              <w:right w:w="60" w:type="dxa"/>
            </w:tcMar>
          </w:tcPr>
          <w:p w14:paraId="48DF5664" w14:textId="1435A87C" w:rsidR="59274582" w:rsidRDefault="59274582" w:rsidP="59274582">
            <w:pPr>
              <w:spacing w:after="0" w:line="360" w:lineRule="auto"/>
              <w:rPr>
                <w:rFonts w:ascii="Arial" w:eastAsia="Arial" w:hAnsi="Arial" w:cs="Arial"/>
                <w:color w:val="000000" w:themeColor="text1"/>
                <w:sz w:val="18"/>
                <w:szCs w:val="18"/>
              </w:rPr>
            </w:pPr>
            <w:r w:rsidRPr="59274582">
              <w:rPr>
                <w:rFonts w:ascii="Arial" w:eastAsia="Arial" w:hAnsi="Arial" w:cs="Arial"/>
                <w:b/>
                <w:bCs/>
                <w:i/>
                <w:iCs/>
                <w:color w:val="000000" w:themeColor="text1"/>
                <w:sz w:val="18"/>
                <w:szCs w:val="18"/>
              </w:rPr>
              <w:t>Contactpersoon school</w:t>
            </w:r>
          </w:p>
        </w:tc>
        <w:tc>
          <w:tcPr>
            <w:tcW w:w="5670" w:type="dxa"/>
            <w:tcBorders>
              <w:top w:val="single" w:sz="6" w:space="0" w:color="auto"/>
              <w:left w:val="single" w:sz="6" w:space="0" w:color="auto"/>
              <w:bottom w:val="single" w:sz="6" w:space="0" w:color="auto"/>
              <w:right w:val="single" w:sz="6" w:space="0" w:color="auto"/>
            </w:tcBorders>
            <w:tcMar>
              <w:left w:w="60" w:type="dxa"/>
              <w:right w:w="60" w:type="dxa"/>
            </w:tcMar>
          </w:tcPr>
          <w:p w14:paraId="46A387D8" w14:textId="4239D467" w:rsidR="59274582" w:rsidRDefault="59274582" w:rsidP="59274582">
            <w:pPr>
              <w:spacing w:after="0" w:line="360" w:lineRule="auto"/>
              <w:rPr>
                <w:rFonts w:ascii="Arial" w:eastAsia="Arial" w:hAnsi="Arial" w:cs="Arial"/>
                <w:color w:val="000000" w:themeColor="text1"/>
                <w:sz w:val="18"/>
                <w:szCs w:val="18"/>
              </w:rPr>
            </w:pPr>
            <w:r w:rsidRPr="59274582">
              <w:rPr>
                <w:rFonts w:ascii="Arial" w:eastAsia="Arial" w:hAnsi="Arial" w:cs="Arial"/>
                <w:color w:val="000000" w:themeColor="text1"/>
                <w:sz w:val="18"/>
                <w:szCs w:val="18"/>
              </w:rPr>
              <w:t>     </w:t>
            </w:r>
          </w:p>
        </w:tc>
      </w:tr>
      <w:tr w:rsidR="59274582" w14:paraId="12C10162" w14:textId="77777777" w:rsidTr="59274582">
        <w:trPr>
          <w:trHeight w:val="300"/>
        </w:trPr>
        <w:tc>
          <w:tcPr>
            <w:tcW w:w="5325" w:type="dxa"/>
            <w:tcBorders>
              <w:top w:val="single" w:sz="6" w:space="0" w:color="auto"/>
              <w:left w:val="single" w:sz="6" w:space="0" w:color="auto"/>
              <w:bottom w:val="single" w:sz="6" w:space="0" w:color="auto"/>
              <w:right w:val="single" w:sz="6" w:space="0" w:color="auto"/>
            </w:tcBorders>
            <w:tcMar>
              <w:left w:w="60" w:type="dxa"/>
              <w:right w:w="60" w:type="dxa"/>
            </w:tcMar>
          </w:tcPr>
          <w:p w14:paraId="0B25D3AC" w14:textId="36673A5F" w:rsidR="59274582" w:rsidRDefault="59274582" w:rsidP="59274582">
            <w:pPr>
              <w:spacing w:after="0" w:line="276" w:lineRule="auto"/>
              <w:rPr>
                <w:rFonts w:ascii="Arial" w:eastAsia="Arial" w:hAnsi="Arial" w:cs="Arial"/>
                <w:color w:val="000000" w:themeColor="text1"/>
                <w:sz w:val="18"/>
                <w:szCs w:val="18"/>
              </w:rPr>
            </w:pPr>
            <w:r w:rsidRPr="59274582">
              <w:rPr>
                <w:rFonts w:ascii="Arial" w:eastAsia="Arial" w:hAnsi="Arial" w:cs="Arial"/>
                <w:b/>
                <w:bCs/>
                <w:i/>
                <w:iCs/>
                <w:color w:val="000000" w:themeColor="text1"/>
                <w:sz w:val="18"/>
                <w:szCs w:val="18"/>
              </w:rPr>
              <w:t>Reden van aanmelding</w:t>
            </w:r>
            <w:r>
              <w:br/>
            </w:r>
            <w:r w:rsidRPr="59274582">
              <w:rPr>
                <w:rFonts w:ascii="Arial" w:eastAsia="Arial" w:hAnsi="Arial" w:cs="Arial"/>
                <w:color w:val="000000" w:themeColor="text1"/>
                <w:sz w:val="18"/>
                <w:szCs w:val="18"/>
              </w:rPr>
              <w:t>Omschrijf hier de aard van de problemen.</w:t>
            </w:r>
          </w:p>
          <w:p w14:paraId="40ABE176" w14:textId="6FC87A4A" w:rsidR="59274582" w:rsidRDefault="59274582" w:rsidP="59274582">
            <w:pPr>
              <w:spacing w:after="0" w:line="276" w:lineRule="auto"/>
              <w:rPr>
                <w:rFonts w:ascii="Arial" w:eastAsia="Arial" w:hAnsi="Arial" w:cs="Arial"/>
                <w:color w:val="000000" w:themeColor="text1"/>
                <w:sz w:val="18"/>
                <w:szCs w:val="18"/>
              </w:rPr>
            </w:pPr>
          </w:p>
        </w:tc>
        <w:tc>
          <w:tcPr>
            <w:tcW w:w="5670" w:type="dxa"/>
            <w:tcBorders>
              <w:top w:val="single" w:sz="6" w:space="0" w:color="auto"/>
              <w:left w:val="single" w:sz="6" w:space="0" w:color="auto"/>
              <w:bottom w:val="single" w:sz="6" w:space="0" w:color="auto"/>
              <w:right w:val="single" w:sz="6" w:space="0" w:color="auto"/>
            </w:tcBorders>
            <w:tcMar>
              <w:left w:w="60" w:type="dxa"/>
              <w:right w:w="60" w:type="dxa"/>
            </w:tcMar>
          </w:tcPr>
          <w:p w14:paraId="7220F14C" w14:textId="191A5FBB" w:rsidR="59274582" w:rsidRDefault="59274582" w:rsidP="59274582">
            <w:pPr>
              <w:pStyle w:val="Lijstalinea"/>
              <w:numPr>
                <w:ilvl w:val="0"/>
                <w:numId w:val="2"/>
              </w:numPr>
              <w:spacing w:after="0" w:line="276" w:lineRule="auto"/>
              <w:rPr>
                <w:rFonts w:ascii="Arial" w:eastAsia="Arial" w:hAnsi="Arial" w:cs="Arial"/>
                <w:color w:val="000000" w:themeColor="text1"/>
                <w:sz w:val="18"/>
                <w:szCs w:val="18"/>
              </w:rPr>
            </w:pPr>
            <w:r w:rsidRPr="59274582">
              <w:rPr>
                <w:rFonts w:ascii="Arial" w:eastAsia="Arial" w:hAnsi="Arial" w:cs="Arial"/>
                <w:color w:val="000000" w:themeColor="text1"/>
                <w:sz w:val="18"/>
                <w:szCs w:val="18"/>
              </w:rPr>
              <w:t>School:</w:t>
            </w:r>
          </w:p>
          <w:p w14:paraId="528453DA" w14:textId="3D2B28B7" w:rsidR="59274582" w:rsidRDefault="59274582" w:rsidP="59274582">
            <w:pPr>
              <w:spacing w:after="0" w:line="276" w:lineRule="auto"/>
              <w:rPr>
                <w:rFonts w:ascii="Arial" w:eastAsia="Arial" w:hAnsi="Arial" w:cs="Arial"/>
                <w:color w:val="000000" w:themeColor="text1"/>
                <w:sz w:val="18"/>
                <w:szCs w:val="18"/>
              </w:rPr>
            </w:pPr>
          </w:p>
          <w:p w14:paraId="5F84D028" w14:textId="7DB897EB" w:rsidR="59274582" w:rsidRDefault="59274582" w:rsidP="59274582">
            <w:pPr>
              <w:spacing w:after="0" w:line="276" w:lineRule="auto"/>
              <w:rPr>
                <w:rFonts w:ascii="Arial" w:eastAsia="Arial" w:hAnsi="Arial" w:cs="Arial"/>
                <w:color w:val="000000" w:themeColor="text1"/>
                <w:sz w:val="18"/>
                <w:szCs w:val="18"/>
              </w:rPr>
            </w:pPr>
          </w:p>
          <w:p w14:paraId="3DB7386C" w14:textId="3C7F58A3" w:rsidR="59274582" w:rsidRDefault="59274582" w:rsidP="59274582">
            <w:pPr>
              <w:spacing w:after="0" w:line="276" w:lineRule="auto"/>
              <w:rPr>
                <w:rFonts w:ascii="Arial" w:eastAsia="Arial" w:hAnsi="Arial" w:cs="Arial"/>
                <w:color w:val="000000" w:themeColor="text1"/>
                <w:sz w:val="18"/>
                <w:szCs w:val="18"/>
              </w:rPr>
            </w:pPr>
          </w:p>
          <w:p w14:paraId="7DC53726" w14:textId="6B8F4A3E" w:rsidR="59274582" w:rsidRDefault="59274582" w:rsidP="59274582">
            <w:pPr>
              <w:spacing w:after="0" w:line="276" w:lineRule="auto"/>
              <w:rPr>
                <w:rFonts w:ascii="Arial" w:eastAsia="Arial" w:hAnsi="Arial" w:cs="Arial"/>
                <w:color w:val="000000" w:themeColor="text1"/>
                <w:sz w:val="18"/>
                <w:szCs w:val="18"/>
              </w:rPr>
            </w:pPr>
          </w:p>
          <w:p w14:paraId="50A73437" w14:textId="5318925C" w:rsidR="59274582" w:rsidRDefault="59274582" w:rsidP="59274582">
            <w:pPr>
              <w:spacing w:after="0" w:line="276" w:lineRule="auto"/>
              <w:rPr>
                <w:rFonts w:ascii="Arial" w:eastAsia="Arial" w:hAnsi="Arial" w:cs="Arial"/>
                <w:color w:val="000000" w:themeColor="text1"/>
                <w:sz w:val="18"/>
                <w:szCs w:val="18"/>
              </w:rPr>
            </w:pPr>
          </w:p>
          <w:p w14:paraId="77165857" w14:textId="112AD832" w:rsidR="59274582" w:rsidRDefault="59274582" w:rsidP="59274582">
            <w:pPr>
              <w:spacing w:after="0" w:line="276" w:lineRule="auto"/>
              <w:rPr>
                <w:rFonts w:ascii="Arial" w:eastAsia="Arial" w:hAnsi="Arial" w:cs="Arial"/>
                <w:color w:val="000000" w:themeColor="text1"/>
                <w:sz w:val="18"/>
                <w:szCs w:val="18"/>
              </w:rPr>
            </w:pPr>
          </w:p>
          <w:p w14:paraId="64CCE6D6" w14:textId="033EB6FE" w:rsidR="59274582" w:rsidRDefault="59274582" w:rsidP="59274582">
            <w:pPr>
              <w:pStyle w:val="Lijstalinea"/>
              <w:numPr>
                <w:ilvl w:val="0"/>
                <w:numId w:val="2"/>
              </w:numPr>
              <w:spacing w:after="0" w:line="276" w:lineRule="auto"/>
              <w:rPr>
                <w:rFonts w:ascii="Arial" w:eastAsia="Arial" w:hAnsi="Arial" w:cs="Arial"/>
                <w:color w:val="000000" w:themeColor="text1"/>
                <w:sz w:val="18"/>
                <w:szCs w:val="18"/>
              </w:rPr>
            </w:pPr>
            <w:r w:rsidRPr="59274582">
              <w:rPr>
                <w:rFonts w:ascii="Arial" w:eastAsia="Arial" w:hAnsi="Arial" w:cs="Arial"/>
                <w:color w:val="000000" w:themeColor="text1"/>
                <w:sz w:val="18"/>
                <w:szCs w:val="18"/>
              </w:rPr>
              <w:t>Ouders:</w:t>
            </w:r>
          </w:p>
          <w:p w14:paraId="6FC9D43B" w14:textId="61B08DD7" w:rsidR="59274582" w:rsidRDefault="59274582" w:rsidP="59274582">
            <w:pPr>
              <w:spacing w:after="0" w:line="276" w:lineRule="auto"/>
              <w:rPr>
                <w:rFonts w:ascii="Arial" w:eastAsia="Arial" w:hAnsi="Arial" w:cs="Arial"/>
                <w:color w:val="000000" w:themeColor="text1"/>
                <w:sz w:val="18"/>
                <w:szCs w:val="18"/>
              </w:rPr>
            </w:pPr>
          </w:p>
          <w:p w14:paraId="4EA83DA2" w14:textId="27C1A012" w:rsidR="59274582" w:rsidRDefault="59274582" w:rsidP="59274582">
            <w:pPr>
              <w:spacing w:after="0" w:line="276" w:lineRule="auto"/>
              <w:rPr>
                <w:rFonts w:ascii="Arial" w:eastAsia="Arial" w:hAnsi="Arial" w:cs="Arial"/>
                <w:color w:val="000000" w:themeColor="text1"/>
                <w:sz w:val="18"/>
                <w:szCs w:val="18"/>
              </w:rPr>
            </w:pPr>
          </w:p>
          <w:p w14:paraId="7C288B0C" w14:textId="182FE668" w:rsidR="59274582" w:rsidRDefault="59274582" w:rsidP="59274582">
            <w:pPr>
              <w:spacing w:after="0" w:line="276" w:lineRule="auto"/>
              <w:rPr>
                <w:rFonts w:ascii="Arial" w:eastAsia="Arial" w:hAnsi="Arial" w:cs="Arial"/>
                <w:color w:val="000000" w:themeColor="text1"/>
                <w:sz w:val="18"/>
                <w:szCs w:val="18"/>
              </w:rPr>
            </w:pPr>
          </w:p>
          <w:p w14:paraId="6A82AD2D" w14:textId="56D59943" w:rsidR="59274582" w:rsidRDefault="59274582" w:rsidP="59274582">
            <w:pPr>
              <w:spacing w:after="0" w:line="276" w:lineRule="auto"/>
              <w:rPr>
                <w:rFonts w:ascii="Arial" w:eastAsia="Arial" w:hAnsi="Arial" w:cs="Arial"/>
                <w:color w:val="000000" w:themeColor="text1"/>
                <w:sz w:val="18"/>
                <w:szCs w:val="18"/>
              </w:rPr>
            </w:pPr>
          </w:p>
          <w:p w14:paraId="78FBA1BE" w14:textId="22BD119B" w:rsidR="59274582" w:rsidRDefault="59274582" w:rsidP="59274582">
            <w:pPr>
              <w:spacing w:after="0" w:line="276" w:lineRule="auto"/>
              <w:rPr>
                <w:rFonts w:ascii="Arial" w:eastAsia="Arial" w:hAnsi="Arial" w:cs="Arial"/>
                <w:color w:val="000000" w:themeColor="text1"/>
                <w:sz w:val="18"/>
                <w:szCs w:val="18"/>
              </w:rPr>
            </w:pPr>
          </w:p>
          <w:p w14:paraId="71228DE4" w14:textId="783B6957" w:rsidR="59274582" w:rsidRDefault="59274582" w:rsidP="59274582">
            <w:pPr>
              <w:spacing w:after="0" w:line="276" w:lineRule="auto"/>
              <w:rPr>
                <w:rFonts w:ascii="Arial" w:eastAsia="Arial" w:hAnsi="Arial" w:cs="Arial"/>
                <w:color w:val="000000" w:themeColor="text1"/>
                <w:sz w:val="18"/>
                <w:szCs w:val="18"/>
              </w:rPr>
            </w:pPr>
          </w:p>
          <w:p w14:paraId="6BE08539" w14:textId="47BD3760" w:rsidR="59274582" w:rsidRDefault="59274582" w:rsidP="59274582">
            <w:pPr>
              <w:spacing w:after="0" w:line="276" w:lineRule="auto"/>
              <w:rPr>
                <w:rFonts w:ascii="Arial" w:eastAsia="Arial" w:hAnsi="Arial" w:cs="Arial"/>
                <w:color w:val="000000" w:themeColor="text1"/>
                <w:sz w:val="18"/>
                <w:szCs w:val="18"/>
              </w:rPr>
            </w:pPr>
          </w:p>
          <w:p w14:paraId="5E4343F0" w14:textId="3FE72791" w:rsidR="59274582" w:rsidRDefault="59274582" w:rsidP="59274582">
            <w:pPr>
              <w:pStyle w:val="Lijstalinea"/>
              <w:numPr>
                <w:ilvl w:val="0"/>
                <w:numId w:val="2"/>
              </w:numPr>
              <w:spacing w:after="0" w:line="276" w:lineRule="auto"/>
              <w:rPr>
                <w:rFonts w:ascii="Arial" w:eastAsia="Arial" w:hAnsi="Arial" w:cs="Arial"/>
                <w:color w:val="000000" w:themeColor="text1"/>
                <w:sz w:val="18"/>
                <w:szCs w:val="18"/>
              </w:rPr>
            </w:pPr>
            <w:r w:rsidRPr="59274582">
              <w:rPr>
                <w:rFonts w:ascii="Arial" w:eastAsia="Arial" w:hAnsi="Arial" w:cs="Arial"/>
                <w:color w:val="000000" w:themeColor="text1"/>
                <w:sz w:val="18"/>
                <w:szCs w:val="18"/>
              </w:rPr>
              <w:t>Leerling:</w:t>
            </w:r>
          </w:p>
          <w:p w14:paraId="4102D314" w14:textId="7F56B5F4" w:rsidR="59274582" w:rsidRDefault="59274582" w:rsidP="59274582">
            <w:pPr>
              <w:spacing w:after="0" w:line="276" w:lineRule="auto"/>
              <w:rPr>
                <w:rFonts w:ascii="Arial" w:eastAsia="Arial" w:hAnsi="Arial" w:cs="Arial"/>
                <w:color w:val="000000" w:themeColor="text1"/>
                <w:sz w:val="18"/>
                <w:szCs w:val="18"/>
              </w:rPr>
            </w:pPr>
          </w:p>
          <w:p w14:paraId="3155FEFD" w14:textId="0C592BCC" w:rsidR="59274582" w:rsidRDefault="59274582" w:rsidP="59274582">
            <w:pPr>
              <w:spacing w:after="0" w:line="276" w:lineRule="auto"/>
              <w:rPr>
                <w:rFonts w:ascii="Arial" w:eastAsia="Arial" w:hAnsi="Arial" w:cs="Arial"/>
                <w:color w:val="000000" w:themeColor="text1"/>
                <w:sz w:val="18"/>
                <w:szCs w:val="18"/>
              </w:rPr>
            </w:pPr>
          </w:p>
          <w:p w14:paraId="4BF7D9F0" w14:textId="5098E797" w:rsidR="59274582" w:rsidRDefault="59274582" w:rsidP="59274582">
            <w:pPr>
              <w:spacing w:after="0" w:line="276" w:lineRule="auto"/>
              <w:rPr>
                <w:rFonts w:ascii="Arial" w:eastAsia="Arial" w:hAnsi="Arial" w:cs="Arial"/>
                <w:color w:val="000000" w:themeColor="text1"/>
                <w:sz w:val="18"/>
                <w:szCs w:val="18"/>
              </w:rPr>
            </w:pPr>
          </w:p>
          <w:p w14:paraId="42DE6023" w14:textId="35E8A376" w:rsidR="59274582" w:rsidRDefault="59274582" w:rsidP="59274582">
            <w:pPr>
              <w:spacing w:after="0" w:line="276" w:lineRule="auto"/>
              <w:rPr>
                <w:rFonts w:ascii="Arial" w:eastAsia="Arial" w:hAnsi="Arial" w:cs="Arial"/>
                <w:color w:val="000000" w:themeColor="text1"/>
                <w:sz w:val="18"/>
                <w:szCs w:val="18"/>
              </w:rPr>
            </w:pPr>
          </w:p>
          <w:p w14:paraId="707E5465" w14:textId="0B8AAE39" w:rsidR="59274582" w:rsidRDefault="59274582" w:rsidP="59274582">
            <w:pPr>
              <w:spacing w:after="0" w:line="276" w:lineRule="auto"/>
              <w:rPr>
                <w:rFonts w:ascii="Arial" w:eastAsia="Arial" w:hAnsi="Arial" w:cs="Arial"/>
                <w:color w:val="000000" w:themeColor="text1"/>
                <w:sz w:val="18"/>
                <w:szCs w:val="18"/>
              </w:rPr>
            </w:pPr>
          </w:p>
          <w:p w14:paraId="0E3DEB54" w14:textId="22B531B0" w:rsidR="59274582" w:rsidRDefault="59274582" w:rsidP="59274582">
            <w:pPr>
              <w:spacing w:after="0" w:line="276" w:lineRule="auto"/>
              <w:rPr>
                <w:rFonts w:ascii="Arial" w:eastAsia="Arial" w:hAnsi="Arial" w:cs="Arial"/>
                <w:color w:val="000000" w:themeColor="text1"/>
                <w:sz w:val="18"/>
                <w:szCs w:val="18"/>
              </w:rPr>
            </w:pPr>
          </w:p>
          <w:p w14:paraId="022F3911" w14:textId="2A9BFDBB" w:rsidR="59274582" w:rsidRDefault="59274582" w:rsidP="59274582">
            <w:pPr>
              <w:spacing w:after="0" w:line="276" w:lineRule="auto"/>
              <w:rPr>
                <w:rFonts w:ascii="Arial" w:eastAsia="Arial" w:hAnsi="Arial" w:cs="Arial"/>
                <w:color w:val="000000" w:themeColor="text1"/>
                <w:sz w:val="18"/>
                <w:szCs w:val="18"/>
              </w:rPr>
            </w:pPr>
          </w:p>
        </w:tc>
      </w:tr>
      <w:tr w:rsidR="59274582" w14:paraId="618AF812" w14:textId="77777777" w:rsidTr="59274582">
        <w:trPr>
          <w:trHeight w:val="300"/>
        </w:trPr>
        <w:tc>
          <w:tcPr>
            <w:tcW w:w="5325" w:type="dxa"/>
            <w:tcBorders>
              <w:top w:val="single" w:sz="6" w:space="0" w:color="auto"/>
              <w:left w:val="single" w:sz="6" w:space="0" w:color="auto"/>
              <w:bottom w:val="single" w:sz="6" w:space="0" w:color="auto"/>
              <w:right w:val="single" w:sz="6" w:space="0" w:color="auto"/>
            </w:tcBorders>
            <w:tcMar>
              <w:left w:w="60" w:type="dxa"/>
              <w:right w:w="60" w:type="dxa"/>
            </w:tcMar>
          </w:tcPr>
          <w:p w14:paraId="0B13E1B4" w14:textId="29EBAE62" w:rsidR="59274582" w:rsidRDefault="59274582" w:rsidP="59274582">
            <w:pPr>
              <w:spacing w:after="0" w:line="276" w:lineRule="auto"/>
              <w:rPr>
                <w:rFonts w:ascii="Arial" w:eastAsia="Arial" w:hAnsi="Arial" w:cs="Arial"/>
                <w:color w:val="000000" w:themeColor="text1"/>
                <w:sz w:val="18"/>
                <w:szCs w:val="18"/>
              </w:rPr>
            </w:pPr>
            <w:r w:rsidRPr="59274582">
              <w:rPr>
                <w:rFonts w:ascii="Arial" w:eastAsia="Arial" w:hAnsi="Arial" w:cs="Arial"/>
                <w:b/>
                <w:bCs/>
                <w:i/>
                <w:iCs/>
                <w:color w:val="000000" w:themeColor="text1"/>
                <w:sz w:val="18"/>
                <w:szCs w:val="18"/>
              </w:rPr>
              <w:t xml:space="preserve">Hulpvraag school </w:t>
            </w:r>
          </w:p>
          <w:p w14:paraId="3762A228" w14:textId="769F0554" w:rsidR="59274582" w:rsidRDefault="59274582" w:rsidP="59274582">
            <w:pPr>
              <w:spacing w:after="0" w:line="276" w:lineRule="auto"/>
              <w:rPr>
                <w:rFonts w:ascii="Arial" w:eastAsia="Arial" w:hAnsi="Arial" w:cs="Arial"/>
                <w:color w:val="000000" w:themeColor="text1"/>
                <w:sz w:val="18"/>
                <w:szCs w:val="18"/>
              </w:rPr>
            </w:pPr>
            <w:r w:rsidRPr="59274582">
              <w:rPr>
                <w:rFonts w:ascii="Arial" w:eastAsia="Arial" w:hAnsi="Arial" w:cs="Arial"/>
                <w:color w:val="000000" w:themeColor="text1"/>
                <w:sz w:val="18"/>
                <w:szCs w:val="18"/>
              </w:rPr>
              <w:t>Wat zijn de wensen/verwachtingen van school?</w:t>
            </w:r>
          </w:p>
          <w:p w14:paraId="1BF325A5" w14:textId="4EEB303E" w:rsidR="59274582" w:rsidRDefault="59274582" w:rsidP="59274582">
            <w:pPr>
              <w:spacing w:after="0" w:line="276" w:lineRule="auto"/>
              <w:rPr>
                <w:rFonts w:ascii="Arial" w:eastAsia="Arial" w:hAnsi="Arial" w:cs="Arial"/>
                <w:color w:val="000000" w:themeColor="text1"/>
                <w:sz w:val="18"/>
                <w:szCs w:val="18"/>
              </w:rPr>
            </w:pPr>
          </w:p>
        </w:tc>
        <w:tc>
          <w:tcPr>
            <w:tcW w:w="5670" w:type="dxa"/>
            <w:tcBorders>
              <w:top w:val="single" w:sz="6" w:space="0" w:color="auto"/>
              <w:left w:val="single" w:sz="6" w:space="0" w:color="auto"/>
              <w:bottom w:val="single" w:sz="6" w:space="0" w:color="auto"/>
              <w:right w:val="single" w:sz="6" w:space="0" w:color="auto"/>
            </w:tcBorders>
            <w:tcMar>
              <w:left w:w="60" w:type="dxa"/>
              <w:right w:w="60" w:type="dxa"/>
            </w:tcMar>
          </w:tcPr>
          <w:p w14:paraId="197678FA" w14:textId="4CAE2877" w:rsidR="59274582" w:rsidRDefault="59274582" w:rsidP="59274582">
            <w:pPr>
              <w:spacing w:after="0" w:line="276" w:lineRule="auto"/>
              <w:rPr>
                <w:rFonts w:ascii="Arial" w:eastAsia="Arial" w:hAnsi="Arial" w:cs="Arial"/>
                <w:color w:val="000000" w:themeColor="text1"/>
                <w:sz w:val="18"/>
                <w:szCs w:val="18"/>
              </w:rPr>
            </w:pPr>
            <w:r w:rsidRPr="59274582">
              <w:rPr>
                <w:rFonts w:ascii="Arial" w:eastAsia="Arial" w:hAnsi="Arial" w:cs="Arial"/>
                <w:color w:val="000000" w:themeColor="text1"/>
                <w:sz w:val="18"/>
                <w:szCs w:val="18"/>
              </w:rPr>
              <w:t>     </w:t>
            </w:r>
          </w:p>
        </w:tc>
      </w:tr>
      <w:tr w:rsidR="59274582" w14:paraId="174524C8" w14:textId="77777777" w:rsidTr="59274582">
        <w:trPr>
          <w:trHeight w:val="300"/>
        </w:trPr>
        <w:tc>
          <w:tcPr>
            <w:tcW w:w="5325" w:type="dxa"/>
            <w:tcBorders>
              <w:top w:val="single" w:sz="6" w:space="0" w:color="auto"/>
              <w:left w:val="single" w:sz="6" w:space="0" w:color="auto"/>
              <w:bottom w:val="single" w:sz="6" w:space="0" w:color="auto"/>
              <w:right w:val="single" w:sz="6" w:space="0" w:color="auto"/>
            </w:tcBorders>
            <w:tcMar>
              <w:left w:w="60" w:type="dxa"/>
              <w:right w:w="60" w:type="dxa"/>
            </w:tcMar>
          </w:tcPr>
          <w:p w14:paraId="65CB97A0" w14:textId="361A1707" w:rsidR="59274582" w:rsidRDefault="59274582" w:rsidP="59274582">
            <w:pPr>
              <w:spacing w:after="0" w:line="276" w:lineRule="auto"/>
              <w:rPr>
                <w:rFonts w:ascii="Arial" w:eastAsia="Arial" w:hAnsi="Arial" w:cs="Arial"/>
                <w:color w:val="000000" w:themeColor="text1"/>
                <w:sz w:val="18"/>
                <w:szCs w:val="18"/>
              </w:rPr>
            </w:pPr>
            <w:r w:rsidRPr="59274582">
              <w:rPr>
                <w:rFonts w:ascii="Arial" w:eastAsia="Arial" w:hAnsi="Arial" w:cs="Arial"/>
                <w:b/>
                <w:bCs/>
                <w:i/>
                <w:iCs/>
                <w:color w:val="000000" w:themeColor="text1"/>
                <w:sz w:val="18"/>
                <w:szCs w:val="18"/>
              </w:rPr>
              <w:t>Hulpvraag ouders</w:t>
            </w:r>
          </w:p>
          <w:p w14:paraId="48C3E833" w14:textId="0D57EBA5" w:rsidR="59274582" w:rsidRDefault="59274582" w:rsidP="59274582">
            <w:pPr>
              <w:spacing w:after="0" w:line="276" w:lineRule="auto"/>
              <w:rPr>
                <w:rFonts w:ascii="Arial" w:eastAsia="Arial" w:hAnsi="Arial" w:cs="Arial"/>
                <w:color w:val="000000" w:themeColor="text1"/>
                <w:sz w:val="18"/>
                <w:szCs w:val="18"/>
              </w:rPr>
            </w:pPr>
            <w:r w:rsidRPr="59274582">
              <w:rPr>
                <w:rFonts w:ascii="Arial" w:eastAsia="Arial" w:hAnsi="Arial" w:cs="Arial"/>
                <w:color w:val="000000" w:themeColor="text1"/>
                <w:sz w:val="18"/>
                <w:szCs w:val="18"/>
              </w:rPr>
              <w:t>Wat zijn de wensen/verwachtingen van ouders?</w:t>
            </w:r>
          </w:p>
          <w:p w14:paraId="77FB8271" w14:textId="1714748A" w:rsidR="59274582" w:rsidRDefault="59274582" w:rsidP="59274582">
            <w:pPr>
              <w:spacing w:after="0" w:line="276" w:lineRule="auto"/>
              <w:rPr>
                <w:rFonts w:ascii="Arial" w:eastAsia="Arial" w:hAnsi="Arial" w:cs="Arial"/>
                <w:color w:val="000000" w:themeColor="text1"/>
                <w:sz w:val="18"/>
                <w:szCs w:val="18"/>
              </w:rPr>
            </w:pPr>
          </w:p>
        </w:tc>
        <w:tc>
          <w:tcPr>
            <w:tcW w:w="5670" w:type="dxa"/>
            <w:tcBorders>
              <w:top w:val="single" w:sz="6" w:space="0" w:color="auto"/>
              <w:left w:val="single" w:sz="6" w:space="0" w:color="auto"/>
              <w:bottom w:val="single" w:sz="6" w:space="0" w:color="auto"/>
              <w:right w:val="single" w:sz="6" w:space="0" w:color="auto"/>
            </w:tcBorders>
            <w:tcMar>
              <w:left w:w="60" w:type="dxa"/>
              <w:right w:w="60" w:type="dxa"/>
            </w:tcMar>
          </w:tcPr>
          <w:p w14:paraId="4DC27C44" w14:textId="2C9C92F8" w:rsidR="59274582" w:rsidRDefault="59274582" w:rsidP="59274582">
            <w:pPr>
              <w:spacing w:after="0" w:line="276" w:lineRule="auto"/>
              <w:rPr>
                <w:rFonts w:ascii="Arial" w:eastAsia="Arial" w:hAnsi="Arial" w:cs="Arial"/>
                <w:color w:val="000000" w:themeColor="text1"/>
                <w:sz w:val="18"/>
                <w:szCs w:val="18"/>
              </w:rPr>
            </w:pPr>
            <w:r w:rsidRPr="59274582">
              <w:rPr>
                <w:rFonts w:ascii="Arial" w:eastAsia="Arial" w:hAnsi="Arial" w:cs="Arial"/>
                <w:color w:val="000000" w:themeColor="text1"/>
                <w:sz w:val="18"/>
                <w:szCs w:val="18"/>
              </w:rPr>
              <w:t>         </w:t>
            </w:r>
          </w:p>
        </w:tc>
      </w:tr>
      <w:tr w:rsidR="59274582" w14:paraId="1FF900D3" w14:textId="77777777" w:rsidTr="59274582">
        <w:trPr>
          <w:trHeight w:val="300"/>
        </w:trPr>
        <w:tc>
          <w:tcPr>
            <w:tcW w:w="5325" w:type="dxa"/>
            <w:tcBorders>
              <w:top w:val="single" w:sz="6" w:space="0" w:color="auto"/>
              <w:left w:val="single" w:sz="6" w:space="0" w:color="auto"/>
              <w:bottom w:val="single" w:sz="6" w:space="0" w:color="auto"/>
              <w:right w:val="single" w:sz="6" w:space="0" w:color="auto"/>
            </w:tcBorders>
            <w:tcMar>
              <w:left w:w="60" w:type="dxa"/>
              <w:right w:w="60" w:type="dxa"/>
            </w:tcMar>
          </w:tcPr>
          <w:p w14:paraId="776089B1" w14:textId="7F20C08E" w:rsidR="59274582" w:rsidRDefault="59274582" w:rsidP="59274582">
            <w:pPr>
              <w:spacing w:after="0" w:line="276" w:lineRule="auto"/>
              <w:rPr>
                <w:rFonts w:ascii="Arial" w:eastAsia="Arial" w:hAnsi="Arial" w:cs="Arial"/>
                <w:color w:val="000000" w:themeColor="text1"/>
                <w:sz w:val="18"/>
                <w:szCs w:val="18"/>
              </w:rPr>
            </w:pPr>
            <w:r w:rsidRPr="59274582">
              <w:rPr>
                <w:rFonts w:ascii="Arial" w:eastAsia="Arial" w:hAnsi="Arial" w:cs="Arial"/>
                <w:b/>
                <w:bCs/>
                <w:i/>
                <w:iCs/>
                <w:color w:val="000000" w:themeColor="text1"/>
                <w:sz w:val="18"/>
                <w:szCs w:val="18"/>
              </w:rPr>
              <w:t>Hulpvraag leerling</w:t>
            </w:r>
          </w:p>
          <w:p w14:paraId="7B5A1254" w14:textId="5249706D" w:rsidR="59274582" w:rsidRDefault="59274582" w:rsidP="59274582">
            <w:pPr>
              <w:spacing w:after="0" w:line="276" w:lineRule="auto"/>
              <w:rPr>
                <w:rFonts w:ascii="Arial" w:eastAsia="Arial" w:hAnsi="Arial" w:cs="Arial"/>
                <w:color w:val="000000" w:themeColor="text1"/>
                <w:sz w:val="18"/>
                <w:szCs w:val="18"/>
              </w:rPr>
            </w:pPr>
            <w:r w:rsidRPr="59274582">
              <w:rPr>
                <w:rFonts w:ascii="Arial" w:eastAsia="Arial" w:hAnsi="Arial" w:cs="Arial"/>
                <w:color w:val="000000" w:themeColor="text1"/>
                <w:sz w:val="18"/>
                <w:szCs w:val="18"/>
              </w:rPr>
              <w:t>Wat zijn de wensen/verwachtingen van de leerling?</w:t>
            </w:r>
          </w:p>
          <w:p w14:paraId="167A3765" w14:textId="40BCBAC7" w:rsidR="59274582" w:rsidRDefault="59274582" w:rsidP="59274582">
            <w:pPr>
              <w:spacing w:after="0" w:line="276" w:lineRule="auto"/>
              <w:rPr>
                <w:rFonts w:ascii="Arial" w:eastAsia="Arial" w:hAnsi="Arial" w:cs="Arial"/>
                <w:color w:val="000000" w:themeColor="text1"/>
                <w:sz w:val="18"/>
                <w:szCs w:val="18"/>
              </w:rPr>
            </w:pPr>
          </w:p>
        </w:tc>
        <w:tc>
          <w:tcPr>
            <w:tcW w:w="5670" w:type="dxa"/>
            <w:tcBorders>
              <w:top w:val="single" w:sz="6" w:space="0" w:color="auto"/>
              <w:left w:val="single" w:sz="6" w:space="0" w:color="auto"/>
              <w:bottom w:val="single" w:sz="6" w:space="0" w:color="auto"/>
              <w:right w:val="single" w:sz="6" w:space="0" w:color="auto"/>
            </w:tcBorders>
            <w:tcMar>
              <w:left w:w="60" w:type="dxa"/>
              <w:right w:w="60" w:type="dxa"/>
            </w:tcMar>
          </w:tcPr>
          <w:p w14:paraId="0AC0329B" w14:textId="737254DE" w:rsidR="59274582" w:rsidRDefault="59274582" w:rsidP="59274582">
            <w:pPr>
              <w:spacing w:after="0" w:line="276" w:lineRule="auto"/>
              <w:rPr>
                <w:rFonts w:ascii="Arial" w:eastAsia="Arial" w:hAnsi="Arial" w:cs="Arial"/>
                <w:color w:val="000000" w:themeColor="text1"/>
                <w:sz w:val="18"/>
                <w:szCs w:val="18"/>
              </w:rPr>
            </w:pPr>
            <w:r w:rsidRPr="59274582">
              <w:rPr>
                <w:rFonts w:ascii="Arial" w:eastAsia="Arial" w:hAnsi="Arial" w:cs="Arial"/>
                <w:color w:val="000000" w:themeColor="text1"/>
                <w:sz w:val="18"/>
                <w:szCs w:val="18"/>
              </w:rPr>
              <w:t>     </w:t>
            </w:r>
          </w:p>
        </w:tc>
      </w:tr>
      <w:tr w:rsidR="59274582" w14:paraId="6184D3D2" w14:textId="77777777" w:rsidTr="59274582">
        <w:trPr>
          <w:trHeight w:val="300"/>
        </w:trPr>
        <w:tc>
          <w:tcPr>
            <w:tcW w:w="5325" w:type="dxa"/>
            <w:tcBorders>
              <w:top w:val="single" w:sz="6" w:space="0" w:color="auto"/>
              <w:left w:val="single" w:sz="6" w:space="0" w:color="auto"/>
              <w:bottom w:val="single" w:sz="6" w:space="0" w:color="auto"/>
              <w:right w:val="single" w:sz="6" w:space="0" w:color="auto"/>
            </w:tcBorders>
            <w:tcMar>
              <w:left w:w="60" w:type="dxa"/>
              <w:right w:w="60" w:type="dxa"/>
            </w:tcMar>
          </w:tcPr>
          <w:p w14:paraId="5DB64590" w14:textId="4A07C4F8" w:rsidR="59274582" w:rsidRDefault="59274582" w:rsidP="59274582">
            <w:pPr>
              <w:spacing w:after="0" w:line="276" w:lineRule="auto"/>
              <w:rPr>
                <w:rFonts w:ascii="Arial" w:eastAsia="Arial" w:hAnsi="Arial" w:cs="Arial"/>
                <w:color w:val="000000" w:themeColor="text1"/>
                <w:sz w:val="18"/>
                <w:szCs w:val="18"/>
              </w:rPr>
            </w:pPr>
            <w:r w:rsidRPr="59274582">
              <w:rPr>
                <w:rFonts w:ascii="Arial" w:eastAsia="Arial" w:hAnsi="Arial" w:cs="Arial"/>
                <w:b/>
                <w:bCs/>
                <w:i/>
                <w:iCs/>
                <w:color w:val="000000" w:themeColor="text1"/>
                <w:sz w:val="18"/>
                <w:szCs w:val="18"/>
              </w:rPr>
              <w:t>Hulpverlening</w:t>
            </w:r>
          </w:p>
          <w:p w14:paraId="54DF291F" w14:textId="76EF320A" w:rsidR="59274582" w:rsidRDefault="59274582" w:rsidP="59274582">
            <w:pPr>
              <w:spacing w:after="0" w:line="276" w:lineRule="auto"/>
              <w:rPr>
                <w:rFonts w:ascii="Arial" w:eastAsia="Arial" w:hAnsi="Arial" w:cs="Arial"/>
                <w:color w:val="000000" w:themeColor="text1"/>
                <w:sz w:val="18"/>
                <w:szCs w:val="18"/>
              </w:rPr>
            </w:pPr>
          </w:p>
          <w:p w14:paraId="34FD0E76" w14:textId="5D5CBEFF" w:rsidR="59274582" w:rsidRDefault="59274582" w:rsidP="59274582">
            <w:pPr>
              <w:spacing w:after="0" w:line="276" w:lineRule="auto"/>
              <w:rPr>
                <w:rFonts w:ascii="Arial" w:eastAsia="Arial" w:hAnsi="Arial" w:cs="Arial"/>
                <w:color w:val="000000" w:themeColor="text1"/>
                <w:sz w:val="18"/>
                <w:szCs w:val="18"/>
              </w:rPr>
            </w:pPr>
          </w:p>
          <w:p w14:paraId="06362C9A" w14:textId="184FA071" w:rsidR="59274582" w:rsidRDefault="59274582" w:rsidP="59274582">
            <w:pPr>
              <w:spacing w:after="0" w:line="276" w:lineRule="auto"/>
              <w:rPr>
                <w:rFonts w:ascii="Arial" w:eastAsia="Arial" w:hAnsi="Arial" w:cs="Arial"/>
                <w:color w:val="000000" w:themeColor="text1"/>
                <w:sz w:val="18"/>
                <w:szCs w:val="18"/>
              </w:rPr>
            </w:pPr>
          </w:p>
          <w:p w14:paraId="6945F0B2" w14:textId="45F57ABF" w:rsidR="59274582" w:rsidRDefault="59274582" w:rsidP="59274582">
            <w:pPr>
              <w:spacing w:after="0" w:line="276" w:lineRule="auto"/>
              <w:rPr>
                <w:rFonts w:ascii="Arial" w:eastAsia="Arial" w:hAnsi="Arial" w:cs="Arial"/>
                <w:color w:val="000000" w:themeColor="text1"/>
                <w:sz w:val="18"/>
                <w:szCs w:val="18"/>
              </w:rPr>
            </w:pPr>
          </w:p>
          <w:p w14:paraId="2BBDFE07" w14:textId="0F8F1820" w:rsidR="59274582" w:rsidRDefault="59274582" w:rsidP="59274582">
            <w:pPr>
              <w:spacing w:after="0" w:line="276" w:lineRule="auto"/>
              <w:rPr>
                <w:rFonts w:ascii="Arial" w:eastAsia="Arial" w:hAnsi="Arial" w:cs="Arial"/>
                <w:color w:val="000000" w:themeColor="text1"/>
                <w:sz w:val="18"/>
                <w:szCs w:val="18"/>
              </w:rPr>
            </w:pPr>
          </w:p>
          <w:p w14:paraId="239F8F5A" w14:textId="55CB0BF2" w:rsidR="59274582" w:rsidRDefault="59274582" w:rsidP="59274582">
            <w:pPr>
              <w:spacing w:after="0" w:line="276" w:lineRule="auto"/>
              <w:rPr>
                <w:rFonts w:ascii="Arial" w:eastAsia="Arial" w:hAnsi="Arial" w:cs="Arial"/>
                <w:color w:val="000000" w:themeColor="text1"/>
                <w:sz w:val="18"/>
                <w:szCs w:val="18"/>
              </w:rPr>
            </w:pPr>
          </w:p>
          <w:p w14:paraId="3AC76E0B" w14:textId="66AFDD24" w:rsidR="59274582" w:rsidRDefault="59274582" w:rsidP="59274582">
            <w:pPr>
              <w:spacing w:after="0" w:line="276" w:lineRule="auto"/>
              <w:rPr>
                <w:rFonts w:ascii="Arial" w:eastAsia="Arial" w:hAnsi="Arial" w:cs="Arial"/>
                <w:color w:val="000000" w:themeColor="text1"/>
                <w:sz w:val="18"/>
                <w:szCs w:val="18"/>
              </w:rPr>
            </w:pPr>
          </w:p>
          <w:p w14:paraId="09F211C3" w14:textId="5C8DBA69" w:rsidR="59274582" w:rsidRDefault="59274582" w:rsidP="59274582">
            <w:pPr>
              <w:spacing w:after="0" w:line="276" w:lineRule="auto"/>
              <w:rPr>
                <w:rFonts w:ascii="Arial" w:eastAsia="Arial" w:hAnsi="Arial" w:cs="Arial"/>
                <w:color w:val="000000" w:themeColor="text1"/>
                <w:sz w:val="18"/>
                <w:szCs w:val="18"/>
              </w:rPr>
            </w:pPr>
          </w:p>
          <w:p w14:paraId="5EA8F605" w14:textId="34106FD7" w:rsidR="59274582" w:rsidRDefault="59274582" w:rsidP="59274582">
            <w:pPr>
              <w:spacing w:after="0" w:line="276" w:lineRule="auto"/>
              <w:rPr>
                <w:rFonts w:ascii="Arial" w:eastAsia="Arial" w:hAnsi="Arial" w:cs="Arial"/>
                <w:color w:val="000000" w:themeColor="text1"/>
                <w:sz w:val="18"/>
                <w:szCs w:val="18"/>
              </w:rPr>
            </w:pPr>
          </w:p>
          <w:p w14:paraId="71EFADD5" w14:textId="43DBB0E0" w:rsidR="59274582" w:rsidRDefault="59274582" w:rsidP="59274582">
            <w:pPr>
              <w:spacing w:after="0" w:line="276" w:lineRule="auto"/>
              <w:rPr>
                <w:rFonts w:ascii="Arial" w:eastAsia="Arial" w:hAnsi="Arial" w:cs="Arial"/>
                <w:color w:val="000000" w:themeColor="text1"/>
                <w:sz w:val="18"/>
                <w:szCs w:val="18"/>
              </w:rPr>
            </w:pPr>
          </w:p>
          <w:p w14:paraId="2E1E0C48" w14:textId="61177441" w:rsidR="59274582" w:rsidRDefault="59274582" w:rsidP="59274582">
            <w:pPr>
              <w:spacing w:after="0" w:line="276" w:lineRule="auto"/>
              <w:rPr>
                <w:rFonts w:ascii="Arial" w:eastAsia="Arial" w:hAnsi="Arial" w:cs="Arial"/>
                <w:color w:val="000000" w:themeColor="text1"/>
                <w:sz w:val="18"/>
                <w:szCs w:val="18"/>
              </w:rPr>
            </w:pPr>
          </w:p>
          <w:p w14:paraId="4E825247" w14:textId="21928AC5" w:rsidR="59274582" w:rsidRDefault="59274582" w:rsidP="59274582">
            <w:pPr>
              <w:spacing w:after="0" w:line="276" w:lineRule="auto"/>
              <w:rPr>
                <w:rFonts w:ascii="Arial" w:eastAsia="Arial" w:hAnsi="Arial" w:cs="Arial"/>
                <w:color w:val="000000" w:themeColor="text1"/>
                <w:sz w:val="18"/>
                <w:szCs w:val="18"/>
              </w:rPr>
            </w:pPr>
          </w:p>
          <w:p w14:paraId="1DC9B2B0" w14:textId="31E85AAE" w:rsidR="59274582" w:rsidRDefault="59274582" w:rsidP="59274582">
            <w:pPr>
              <w:spacing w:after="0" w:line="276" w:lineRule="auto"/>
              <w:rPr>
                <w:rFonts w:ascii="Arial" w:eastAsia="Arial" w:hAnsi="Arial" w:cs="Arial"/>
                <w:color w:val="000000" w:themeColor="text1"/>
                <w:sz w:val="18"/>
                <w:szCs w:val="18"/>
              </w:rPr>
            </w:pPr>
          </w:p>
          <w:p w14:paraId="6B88D031" w14:textId="3B0A0920" w:rsidR="59274582" w:rsidRDefault="59274582" w:rsidP="59274582">
            <w:pPr>
              <w:spacing w:after="0" w:line="276" w:lineRule="auto"/>
              <w:rPr>
                <w:rFonts w:ascii="Arial" w:eastAsia="Arial" w:hAnsi="Arial" w:cs="Arial"/>
                <w:color w:val="000000" w:themeColor="text1"/>
                <w:sz w:val="20"/>
                <w:szCs w:val="20"/>
              </w:rPr>
            </w:pPr>
          </w:p>
        </w:tc>
        <w:tc>
          <w:tcPr>
            <w:tcW w:w="5670" w:type="dxa"/>
            <w:tcBorders>
              <w:top w:val="single" w:sz="6" w:space="0" w:color="auto"/>
              <w:left w:val="single" w:sz="6" w:space="0" w:color="auto"/>
              <w:bottom w:val="single" w:sz="6" w:space="0" w:color="auto"/>
              <w:right w:val="single" w:sz="6" w:space="0" w:color="auto"/>
            </w:tcBorders>
            <w:tcMar>
              <w:left w:w="60" w:type="dxa"/>
              <w:right w:w="60" w:type="dxa"/>
            </w:tcMar>
          </w:tcPr>
          <w:p w14:paraId="364214F5" w14:textId="5E32F605" w:rsidR="59274582" w:rsidRDefault="59274582" w:rsidP="59274582">
            <w:pPr>
              <w:pStyle w:val="Lijstalinea"/>
              <w:numPr>
                <w:ilvl w:val="0"/>
                <w:numId w:val="1"/>
              </w:numPr>
              <w:spacing w:after="0" w:line="276" w:lineRule="auto"/>
              <w:rPr>
                <w:rFonts w:ascii="Arial" w:eastAsia="Arial" w:hAnsi="Arial" w:cs="Arial"/>
                <w:color w:val="000000" w:themeColor="text1"/>
                <w:sz w:val="18"/>
                <w:szCs w:val="18"/>
              </w:rPr>
            </w:pPr>
            <w:r w:rsidRPr="59274582">
              <w:rPr>
                <w:rFonts w:ascii="Arial" w:eastAsia="Arial" w:hAnsi="Arial" w:cs="Arial"/>
                <w:color w:val="000000" w:themeColor="text1"/>
                <w:sz w:val="18"/>
                <w:szCs w:val="18"/>
              </w:rPr>
              <w:lastRenderedPageBreak/>
              <w:t xml:space="preserve">Wat heeft </w:t>
            </w:r>
            <w:r w:rsidRPr="59274582">
              <w:rPr>
                <w:rFonts w:ascii="Arial" w:eastAsia="Arial" w:hAnsi="Arial" w:cs="Arial"/>
                <w:b/>
                <w:bCs/>
                <w:color w:val="000000" w:themeColor="text1"/>
                <w:sz w:val="18"/>
                <w:szCs w:val="18"/>
              </w:rPr>
              <w:t>school</w:t>
            </w:r>
            <w:r w:rsidRPr="59274582">
              <w:rPr>
                <w:rFonts w:ascii="Arial" w:eastAsia="Arial" w:hAnsi="Arial" w:cs="Arial"/>
                <w:color w:val="000000" w:themeColor="text1"/>
                <w:sz w:val="18"/>
                <w:szCs w:val="18"/>
              </w:rPr>
              <w:t xml:space="preserve"> al gedaan om de klachten te verminderen?</w:t>
            </w:r>
          </w:p>
          <w:p w14:paraId="0345228B" w14:textId="76E17A5C" w:rsidR="59274582" w:rsidRDefault="59274582" w:rsidP="59274582">
            <w:pPr>
              <w:spacing w:after="0" w:line="276" w:lineRule="auto"/>
              <w:rPr>
                <w:rFonts w:ascii="Arial" w:eastAsia="Arial" w:hAnsi="Arial" w:cs="Arial"/>
                <w:color w:val="000000" w:themeColor="text1"/>
                <w:sz w:val="20"/>
                <w:szCs w:val="20"/>
              </w:rPr>
            </w:pPr>
          </w:p>
          <w:p w14:paraId="4359AF51" w14:textId="68A3B66B" w:rsidR="59274582" w:rsidRDefault="59274582" w:rsidP="59274582">
            <w:pPr>
              <w:spacing w:after="0" w:line="276" w:lineRule="auto"/>
              <w:rPr>
                <w:rFonts w:ascii="Arial" w:eastAsia="Arial" w:hAnsi="Arial" w:cs="Arial"/>
                <w:color w:val="000000" w:themeColor="text1"/>
                <w:sz w:val="20"/>
                <w:szCs w:val="20"/>
              </w:rPr>
            </w:pPr>
          </w:p>
          <w:p w14:paraId="1CECE899" w14:textId="292CDF03" w:rsidR="59274582" w:rsidRDefault="59274582" w:rsidP="59274582">
            <w:pPr>
              <w:spacing w:after="0" w:line="276" w:lineRule="auto"/>
              <w:rPr>
                <w:rFonts w:ascii="Arial" w:eastAsia="Arial" w:hAnsi="Arial" w:cs="Arial"/>
                <w:color w:val="000000" w:themeColor="text1"/>
                <w:sz w:val="20"/>
                <w:szCs w:val="20"/>
              </w:rPr>
            </w:pPr>
          </w:p>
          <w:p w14:paraId="21A1E741" w14:textId="0EF7B6A7" w:rsidR="59274582" w:rsidRDefault="59274582" w:rsidP="59274582">
            <w:pPr>
              <w:spacing w:after="0" w:line="276" w:lineRule="auto"/>
              <w:rPr>
                <w:rFonts w:ascii="Arial" w:eastAsia="Arial" w:hAnsi="Arial" w:cs="Arial"/>
                <w:color w:val="000000" w:themeColor="text1"/>
                <w:sz w:val="20"/>
                <w:szCs w:val="20"/>
              </w:rPr>
            </w:pPr>
          </w:p>
          <w:p w14:paraId="1155FC23" w14:textId="1C30B196" w:rsidR="59274582" w:rsidRDefault="59274582" w:rsidP="59274582">
            <w:pPr>
              <w:spacing w:after="0" w:line="276" w:lineRule="auto"/>
              <w:rPr>
                <w:rFonts w:ascii="Arial" w:eastAsia="Arial" w:hAnsi="Arial" w:cs="Arial"/>
                <w:color w:val="000000" w:themeColor="text1"/>
                <w:sz w:val="20"/>
                <w:szCs w:val="20"/>
              </w:rPr>
            </w:pPr>
          </w:p>
          <w:p w14:paraId="1159E446" w14:textId="28B5A591" w:rsidR="59274582" w:rsidRDefault="59274582" w:rsidP="59274582">
            <w:pPr>
              <w:spacing w:after="0" w:line="276" w:lineRule="auto"/>
              <w:rPr>
                <w:rFonts w:ascii="Arial" w:eastAsia="Arial" w:hAnsi="Arial" w:cs="Arial"/>
                <w:color w:val="000000" w:themeColor="text1"/>
                <w:sz w:val="20"/>
                <w:szCs w:val="20"/>
              </w:rPr>
            </w:pPr>
          </w:p>
          <w:p w14:paraId="00D8CFB3" w14:textId="4C7A9B61" w:rsidR="59274582" w:rsidRDefault="59274582" w:rsidP="59274582">
            <w:pPr>
              <w:pStyle w:val="Lijstalinea"/>
              <w:numPr>
                <w:ilvl w:val="0"/>
                <w:numId w:val="1"/>
              </w:numPr>
              <w:spacing w:after="0" w:line="276" w:lineRule="auto"/>
              <w:rPr>
                <w:rFonts w:ascii="Arial" w:eastAsia="Arial" w:hAnsi="Arial" w:cs="Arial"/>
                <w:color w:val="000000" w:themeColor="text1"/>
                <w:sz w:val="18"/>
                <w:szCs w:val="18"/>
              </w:rPr>
            </w:pPr>
            <w:r w:rsidRPr="59274582">
              <w:rPr>
                <w:rFonts w:ascii="Arial" w:eastAsia="Arial" w:hAnsi="Arial" w:cs="Arial"/>
                <w:color w:val="000000" w:themeColor="text1"/>
                <w:sz w:val="18"/>
                <w:szCs w:val="18"/>
              </w:rPr>
              <w:t xml:space="preserve">Wat hebben </w:t>
            </w:r>
            <w:r w:rsidRPr="59274582">
              <w:rPr>
                <w:rFonts w:ascii="Arial" w:eastAsia="Arial" w:hAnsi="Arial" w:cs="Arial"/>
                <w:b/>
                <w:bCs/>
                <w:color w:val="000000" w:themeColor="text1"/>
                <w:sz w:val="18"/>
                <w:szCs w:val="18"/>
              </w:rPr>
              <w:t>ouders</w:t>
            </w:r>
            <w:r w:rsidRPr="59274582">
              <w:rPr>
                <w:rFonts w:ascii="Arial" w:eastAsia="Arial" w:hAnsi="Arial" w:cs="Arial"/>
                <w:color w:val="000000" w:themeColor="text1"/>
                <w:sz w:val="18"/>
                <w:szCs w:val="18"/>
              </w:rPr>
              <w:t xml:space="preserve"> al gedaan om de klachten te verminderen?</w:t>
            </w:r>
          </w:p>
          <w:p w14:paraId="76BFE2C2" w14:textId="529D8ADC" w:rsidR="59274582" w:rsidRDefault="59274582" w:rsidP="59274582">
            <w:pPr>
              <w:spacing w:after="0" w:line="276" w:lineRule="auto"/>
              <w:rPr>
                <w:rFonts w:ascii="Arial" w:eastAsia="Arial" w:hAnsi="Arial" w:cs="Arial"/>
                <w:color w:val="000000" w:themeColor="text1"/>
                <w:sz w:val="20"/>
                <w:szCs w:val="20"/>
              </w:rPr>
            </w:pPr>
          </w:p>
          <w:p w14:paraId="0C638A72" w14:textId="59E830DE" w:rsidR="59274582" w:rsidRDefault="59274582" w:rsidP="59274582">
            <w:pPr>
              <w:spacing w:after="0" w:line="276" w:lineRule="auto"/>
              <w:rPr>
                <w:rFonts w:ascii="Arial" w:eastAsia="Arial" w:hAnsi="Arial" w:cs="Arial"/>
                <w:color w:val="000000" w:themeColor="text1"/>
                <w:sz w:val="20"/>
                <w:szCs w:val="20"/>
              </w:rPr>
            </w:pPr>
          </w:p>
          <w:p w14:paraId="6B9058EB" w14:textId="0FF08404" w:rsidR="59274582" w:rsidRDefault="59274582" w:rsidP="59274582">
            <w:pPr>
              <w:spacing w:after="0" w:line="276" w:lineRule="auto"/>
              <w:rPr>
                <w:rFonts w:ascii="Arial" w:eastAsia="Arial" w:hAnsi="Arial" w:cs="Arial"/>
                <w:color w:val="000000" w:themeColor="text1"/>
                <w:sz w:val="20"/>
                <w:szCs w:val="20"/>
              </w:rPr>
            </w:pPr>
          </w:p>
          <w:p w14:paraId="29063D04" w14:textId="5C1543D1" w:rsidR="59274582" w:rsidRDefault="59274582" w:rsidP="59274582">
            <w:pPr>
              <w:spacing w:after="0" w:line="276" w:lineRule="auto"/>
              <w:rPr>
                <w:rFonts w:ascii="Arial" w:eastAsia="Arial" w:hAnsi="Arial" w:cs="Arial"/>
                <w:color w:val="000000" w:themeColor="text1"/>
                <w:sz w:val="20"/>
                <w:szCs w:val="20"/>
              </w:rPr>
            </w:pPr>
          </w:p>
          <w:p w14:paraId="557333E0" w14:textId="7A6DE27D" w:rsidR="59274582" w:rsidRDefault="59274582" w:rsidP="59274582">
            <w:pPr>
              <w:spacing w:after="0" w:line="276" w:lineRule="auto"/>
              <w:rPr>
                <w:rFonts w:ascii="Arial" w:eastAsia="Arial" w:hAnsi="Arial" w:cs="Arial"/>
                <w:color w:val="000000" w:themeColor="text1"/>
                <w:sz w:val="18"/>
                <w:szCs w:val="18"/>
              </w:rPr>
            </w:pPr>
          </w:p>
          <w:p w14:paraId="66D9DB5C" w14:textId="36B8C7CB" w:rsidR="59274582" w:rsidRDefault="59274582" w:rsidP="59274582">
            <w:pPr>
              <w:pStyle w:val="Lijstalinea"/>
              <w:numPr>
                <w:ilvl w:val="0"/>
                <w:numId w:val="1"/>
              </w:numPr>
              <w:spacing w:after="0" w:line="276" w:lineRule="auto"/>
              <w:rPr>
                <w:rFonts w:ascii="Arial" w:eastAsia="Arial" w:hAnsi="Arial" w:cs="Arial"/>
                <w:color w:val="000000" w:themeColor="text1"/>
                <w:sz w:val="18"/>
                <w:szCs w:val="18"/>
              </w:rPr>
            </w:pPr>
            <w:r w:rsidRPr="59274582">
              <w:rPr>
                <w:rFonts w:ascii="Arial" w:eastAsia="Arial" w:hAnsi="Arial" w:cs="Arial"/>
                <w:color w:val="000000" w:themeColor="text1"/>
                <w:sz w:val="18"/>
                <w:szCs w:val="18"/>
              </w:rPr>
              <w:t xml:space="preserve">Wat heeft </w:t>
            </w:r>
            <w:r w:rsidRPr="59274582">
              <w:rPr>
                <w:rFonts w:ascii="Arial" w:eastAsia="Arial" w:hAnsi="Arial" w:cs="Arial"/>
                <w:b/>
                <w:bCs/>
                <w:color w:val="000000" w:themeColor="text1"/>
                <w:sz w:val="18"/>
                <w:szCs w:val="18"/>
              </w:rPr>
              <w:t>leerling</w:t>
            </w:r>
            <w:r w:rsidRPr="59274582">
              <w:rPr>
                <w:rFonts w:ascii="Arial" w:eastAsia="Arial" w:hAnsi="Arial" w:cs="Arial"/>
                <w:color w:val="000000" w:themeColor="text1"/>
                <w:sz w:val="18"/>
                <w:szCs w:val="18"/>
              </w:rPr>
              <w:t xml:space="preserve"> al gedaan om de klachten te verminderen?</w:t>
            </w:r>
          </w:p>
          <w:p w14:paraId="13D6696B" w14:textId="2C2B4C84" w:rsidR="59274582" w:rsidRDefault="59274582" w:rsidP="59274582">
            <w:pPr>
              <w:spacing w:after="0" w:line="276" w:lineRule="auto"/>
              <w:ind w:left="720"/>
              <w:rPr>
                <w:rFonts w:ascii="Arial" w:eastAsia="Arial" w:hAnsi="Arial" w:cs="Arial"/>
                <w:color w:val="000000" w:themeColor="text1"/>
                <w:sz w:val="18"/>
                <w:szCs w:val="18"/>
              </w:rPr>
            </w:pPr>
          </w:p>
          <w:p w14:paraId="2DAFA561" w14:textId="141B3854" w:rsidR="59274582" w:rsidRDefault="59274582" w:rsidP="59274582">
            <w:pPr>
              <w:spacing w:after="0" w:line="276" w:lineRule="auto"/>
              <w:ind w:left="720"/>
              <w:rPr>
                <w:rFonts w:ascii="Arial" w:eastAsia="Arial" w:hAnsi="Arial" w:cs="Arial"/>
                <w:color w:val="000000" w:themeColor="text1"/>
                <w:sz w:val="18"/>
                <w:szCs w:val="18"/>
              </w:rPr>
            </w:pPr>
          </w:p>
          <w:p w14:paraId="081573D7" w14:textId="4F044AF0" w:rsidR="59274582" w:rsidRDefault="59274582" w:rsidP="59274582">
            <w:pPr>
              <w:spacing w:after="0" w:line="276" w:lineRule="auto"/>
              <w:ind w:left="720"/>
              <w:rPr>
                <w:rFonts w:ascii="Arial" w:eastAsia="Arial" w:hAnsi="Arial" w:cs="Arial"/>
                <w:color w:val="000000" w:themeColor="text1"/>
                <w:sz w:val="18"/>
                <w:szCs w:val="18"/>
              </w:rPr>
            </w:pPr>
          </w:p>
          <w:p w14:paraId="04B57A2E" w14:textId="3647CB6F" w:rsidR="59274582" w:rsidRDefault="59274582" w:rsidP="59274582">
            <w:pPr>
              <w:spacing w:after="0" w:line="276" w:lineRule="auto"/>
              <w:ind w:left="720"/>
              <w:rPr>
                <w:rFonts w:ascii="Arial" w:eastAsia="Arial" w:hAnsi="Arial" w:cs="Arial"/>
                <w:color w:val="000000" w:themeColor="text1"/>
                <w:sz w:val="18"/>
                <w:szCs w:val="18"/>
              </w:rPr>
            </w:pPr>
          </w:p>
          <w:p w14:paraId="6ACAB418" w14:textId="5B15CF0A" w:rsidR="59274582" w:rsidRDefault="59274582" w:rsidP="59274582">
            <w:pPr>
              <w:spacing w:after="0" w:line="276" w:lineRule="auto"/>
              <w:ind w:left="720"/>
              <w:rPr>
                <w:rFonts w:ascii="Arial" w:eastAsia="Arial" w:hAnsi="Arial" w:cs="Arial"/>
                <w:color w:val="000000" w:themeColor="text1"/>
                <w:sz w:val="18"/>
                <w:szCs w:val="18"/>
              </w:rPr>
            </w:pPr>
          </w:p>
          <w:p w14:paraId="71A4608C" w14:textId="116145C5" w:rsidR="59274582" w:rsidRDefault="59274582" w:rsidP="59274582">
            <w:pPr>
              <w:spacing w:after="0" w:line="276" w:lineRule="auto"/>
              <w:rPr>
                <w:rFonts w:ascii="Arial" w:eastAsia="Arial" w:hAnsi="Arial" w:cs="Arial"/>
                <w:color w:val="000000" w:themeColor="text1"/>
                <w:sz w:val="20"/>
                <w:szCs w:val="20"/>
              </w:rPr>
            </w:pPr>
          </w:p>
        </w:tc>
      </w:tr>
      <w:tr w:rsidR="59274582" w14:paraId="7CBA2B05" w14:textId="77777777" w:rsidTr="59274582">
        <w:trPr>
          <w:trHeight w:val="300"/>
        </w:trPr>
        <w:tc>
          <w:tcPr>
            <w:tcW w:w="5325" w:type="dxa"/>
            <w:tcBorders>
              <w:top w:val="single" w:sz="6" w:space="0" w:color="auto"/>
              <w:left w:val="single" w:sz="6" w:space="0" w:color="auto"/>
              <w:bottom w:val="single" w:sz="6" w:space="0" w:color="auto"/>
              <w:right w:val="single" w:sz="6" w:space="0" w:color="auto"/>
            </w:tcBorders>
            <w:tcMar>
              <w:left w:w="60" w:type="dxa"/>
              <w:right w:w="60" w:type="dxa"/>
            </w:tcMar>
          </w:tcPr>
          <w:p w14:paraId="485E5BFB" w14:textId="56D179BC" w:rsidR="59274582" w:rsidRDefault="59274582" w:rsidP="59274582">
            <w:pPr>
              <w:spacing w:after="0" w:line="276" w:lineRule="auto"/>
              <w:rPr>
                <w:rFonts w:ascii="Arial" w:eastAsia="Arial" w:hAnsi="Arial" w:cs="Arial"/>
                <w:color w:val="000000" w:themeColor="text1"/>
                <w:sz w:val="18"/>
                <w:szCs w:val="18"/>
              </w:rPr>
            </w:pPr>
            <w:r w:rsidRPr="59274582">
              <w:rPr>
                <w:rFonts w:ascii="Arial" w:eastAsia="Arial" w:hAnsi="Arial" w:cs="Arial"/>
                <w:color w:val="000000" w:themeColor="text1"/>
                <w:sz w:val="18"/>
                <w:szCs w:val="18"/>
              </w:rPr>
              <w:lastRenderedPageBreak/>
              <w:t>Heeft de leerling een Ontwikkelingsperspectiefplan (OPP)?</w:t>
            </w:r>
          </w:p>
          <w:p w14:paraId="18212AD0" w14:textId="5DDCE699" w:rsidR="59274582" w:rsidRDefault="59274582" w:rsidP="59274582">
            <w:pPr>
              <w:spacing w:after="0" w:line="276" w:lineRule="auto"/>
              <w:rPr>
                <w:rFonts w:ascii="Arial" w:eastAsia="Arial" w:hAnsi="Arial" w:cs="Arial"/>
                <w:color w:val="000000" w:themeColor="text1"/>
                <w:sz w:val="18"/>
                <w:szCs w:val="18"/>
              </w:rPr>
            </w:pPr>
            <w:r w:rsidRPr="59274582">
              <w:rPr>
                <w:rFonts w:ascii="Arial" w:eastAsia="Arial" w:hAnsi="Arial" w:cs="Arial"/>
                <w:i/>
                <w:iCs/>
                <w:color w:val="000000" w:themeColor="text1"/>
                <w:sz w:val="18"/>
                <w:szCs w:val="18"/>
              </w:rPr>
              <w:t>Indien dit het geval is, graag als bijlage toevoegen.</w:t>
            </w:r>
          </w:p>
          <w:p w14:paraId="4B811922" w14:textId="760E33B1" w:rsidR="59274582" w:rsidRDefault="59274582" w:rsidP="59274582">
            <w:pPr>
              <w:spacing w:after="0" w:line="276" w:lineRule="auto"/>
              <w:rPr>
                <w:rFonts w:ascii="Arial" w:eastAsia="Arial" w:hAnsi="Arial" w:cs="Arial"/>
                <w:color w:val="000000" w:themeColor="text1"/>
                <w:sz w:val="18"/>
                <w:szCs w:val="18"/>
              </w:rPr>
            </w:pPr>
          </w:p>
          <w:p w14:paraId="66B7B2E2" w14:textId="7B6F1F9B" w:rsidR="59274582" w:rsidRDefault="59274582" w:rsidP="59274582">
            <w:pPr>
              <w:spacing w:after="0" w:line="276" w:lineRule="auto"/>
              <w:rPr>
                <w:rFonts w:ascii="Arial" w:eastAsia="Arial" w:hAnsi="Arial" w:cs="Arial"/>
                <w:color w:val="000000" w:themeColor="text1"/>
                <w:sz w:val="18"/>
                <w:szCs w:val="18"/>
              </w:rPr>
            </w:pPr>
          </w:p>
          <w:p w14:paraId="187B2394" w14:textId="3B44C173" w:rsidR="59274582" w:rsidRDefault="59274582" w:rsidP="59274582">
            <w:pPr>
              <w:spacing w:after="0" w:line="276" w:lineRule="auto"/>
              <w:rPr>
                <w:rFonts w:ascii="Arial" w:eastAsia="Arial" w:hAnsi="Arial" w:cs="Arial"/>
                <w:color w:val="000000" w:themeColor="text1"/>
                <w:sz w:val="18"/>
                <w:szCs w:val="18"/>
              </w:rPr>
            </w:pPr>
          </w:p>
        </w:tc>
        <w:tc>
          <w:tcPr>
            <w:tcW w:w="5670" w:type="dxa"/>
            <w:tcBorders>
              <w:top w:val="single" w:sz="6" w:space="0" w:color="auto"/>
              <w:left w:val="single" w:sz="6" w:space="0" w:color="auto"/>
              <w:bottom w:val="single" w:sz="6" w:space="0" w:color="auto"/>
              <w:right w:val="single" w:sz="6" w:space="0" w:color="auto"/>
            </w:tcBorders>
            <w:tcMar>
              <w:left w:w="60" w:type="dxa"/>
              <w:right w:w="60" w:type="dxa"/>
            </w:tcMar>
          </w:tcPr>
          <w:p w14:paraId="2D141F0C" w14:textId="1841430E" w:rsidR="59274582" w:rsidRDefault="59274582" w:rsidP="59274582">
            <w:pPr>
              <w:spacing w:after="0" w:line="276" w:lineRule="auto"/>
              <w:rPr>
                <w:rFonts w:ascii="Arial" w:eastAsia="Arial" w:hAnsi="Arial" w:cs="Arial"/>
                <w:color w:val="000000" w:themeColor="text1"/>
                <w:sz w:val="18"/>
                <w:szCs w:val="18"/>
              </w:rPr>
            </w:pPr>
            <w:r w:rsidRPr="59274582">
              <w:rPr>
                <w:rFonts w:ascii="Arial" w:eastAsia="Arial" w:hAnsi="Arial" w:cs="Arial"/>
                <w:color w:val="000000" w:themeColor="text1"/>
                <w:sz w:val="18"/>
                <w:szCs w:val="18"/>
              </w:rPr>
              <w:t>Ja</w:t>
            </w:r>
          </w:p>
          <w:p w14:paraId="01BC690B" w14:textId="7D7905C0" w:rsidR="59274582" w:rsidRDefault="59274582" w:rsidP="59274582">
            <w:pPr>
              <w:spacing w:after="0" w:line="276" w:lineRule="auto"/>
              <w:rPr>
                <w:rFonts w:ascii="Arial" w:eastAsia="Arial" w:hAnsi="Arial" w:cs="Arial"/>
                <w:color w:val="000000" w:themeColor="text1"/>
                <w:sz w:val="18"/>
                <w:szCs w:val="18"/>
              </w:rPr>
            </w:pPr>
            <w:r w:rsidRPr="59274582">
              <w:rPr>
                <w:rFonts w:ascii="Arial" w:eastAsia="Arial" w:hAnsi="Arial" w:cs="Arial"/>
                <w:color w:val="000000" w:themeColor="text1"/>
                <w:sz w:val="18"/>
                <w:szCs w:val="18"/>
              </w:rPr>
              <w:t xml:space="preserve">Nee, </w:t>
            </w:r>
            <w:proofErr w:type="gramStart"/>
            <w:r w:rsidRPr="59274582">
              <w:rPr>
                <w:rFonts w:ascii="Arial" w:eastAsia="Arial" w:hAnsi="Arial" w:cs="Arial"/>
                <w:color w:val="000000" w:themeColor="text1"/>
                <w:sz w:val="18"/>
                <w:szCs w:val="18"/>
              </w:rPr>
              <w:t>omdat..</w:t>
            </w:r>
            <w:proofErr w:type="gramEnd"/>
          </w:p>
          <w:p w14:paraId="38474B84" w14:textId="5108ED34" w:rsidR="59274582" w:rsidRDefault="59274582" w:rsidP="59274582">
            <w:pPr>
              <w:spacing w:after="0" w:line="276" w:lineRule="auto"/>
              <w:rPr>
                <w:rFonts w:ascii="Arial" w:eastAsia="Arial" w:hAnsi="Arial" w:cs="Arial"/>
                <w:color w:val="000000" w:themeColor="text1"/>
                <w:sz w:val="18"/>
                <w:szCs w:val="18"/>
              </w:rPr>
            </w:pPr>
          </w:p>
          <w:p w14:paraId="63CA7CC9" w14:textId="2BDCC8AF" w:rsidR="59274582" w:rsidRDefault="59274582" w:rsidP="59274582">
            <w:pPr>
              <w:spacing w:after="0" w:line="276" w:lineRule="auto"/>
              <w:rPr>
                <w:rFonts w:ascii="Arial" w:eastAsia="Arial" w:hAnsi="Arial" w:cs="Arial"/>
                <w:color w:val="000000" w:themeColor="text1"/>
                <w:sz w:val="18"/>
                <w:szCs w:val="18"/>
              </w:rPr>
            </w:pPr>
          </w:p>
          <w:p w14:paraId="4952F830" w14:textId="53AB5695" w:rsidR="59274582" w:rsidRDefault="59274582" w:rsidP="59274582">
            <w:pPr>
              <w:spacing w:after="0" w:line="276" w:lineRule="auto"/>
              <w:rPr>
                <w:rFonts w:ascii="Arial" w:eastAsia="Arial" w:hAnsi="Arial" w:cs="Arial"/>
                <w:color w:val="000000" w:themeColor="text1"/>
                <w:sz w:val="18"/>
                <w:szCs w:val="18"/>
              </w:rPr>
            </w:pPr>
          </w:p>
          <w:p w14:paraId="25DD888A" w14:textId="668D5C9F" w:rsidR="59274582" w:rsidRDefault="59274582" w:rsidP="59274582">
            <w:pPr>
              <w:spacing w:after="0" w:line="276" w:lineRule="auto"/>
              <w:rPr>
                <w:rFonts w:ascii="Arial" w:eastAsia="Arial" w:hAnsi="Arial" w:cs="Arial"/>
                <w:color w:val="000000" w:themeColor="text1"/>
                <w:sz w:val="18"/>
                <w:szCs w:val="18"/>
              </w:rPr>
            </w:pPr>
          </w:p>
          <w:p w14:paraId="5DAC434E" w14:textId="334AA397" w:rsidR="59274582" w:rsidRDefault="59274582" w:rsidP="59274582">
            <w:pPr>
              <w:spacing w:after="0" w:line="276" w:lineRule="auto"/>
              <w:rPr>
                <w:rFonts w:ascii="Arial" w:eastAsia="Arial" w:hAnsi="Arial" w:cs="Arial"/>
                <w:color w:val="000000" w:themeColor="text1"/>
                <w:sz w:val="18"/>
                <w:szCs w:val="18"/>
              </w:rPr>
            </w:pPr>
            <w:r w:rsidRPr="59274582">
              <w:rPr>
                <w:rFonts w:ascii="Arial" w:eastAsia="Arial" w:hAnsi="Arial" w:cs="Arial"/>
                <w:color w:val="000000" w:themeColor="text1"/>
                <w:sz w:val="18"/>
                <w:szCs w:val="18"/>
              </w:rPr>
              <w:t xml:space="preserve">       </w:t>
            </w:r>
          </w:p>
        </w:tc>
      </w:tr>
      <w:tr w:rsidR="59274582" w14:paraId="2ABF726F" w14:textId="77777777" w:rsidTr="59274582">
        <w:trPr>
          <w:trHeight w:val="300"/>
        </w:trPr>
        <w:tc>
          <w:tcPr>
            <w:tcW w:w="5325" w:type="dxa"/>
            <w:tcBorders>
              <w:top w:val="single" w:sz="6" w:space="0" w:color="auto"/>
              <w:left w:val="single" w:sz="6" w:space="0" w:color="auto"/>
              <w:bottom w:val="single" w:sz="6" w:space="0" w:color="auto"/>
              <w:right w:val="single" w:sz="6" w:space="0" w:color="auto"/>
            </w:tcBorders>
            <w:tcMar>
              <w:left w:w="60" w:type="dxa"/>
              <w:right w:w="60" w:type="dxa"/>
            </w:tcMar>
          </w:tcPr>
          <w:p w14:paraId="489AC973" w14:textId="7EF4B118" w:rsidR="59274582" w:rsidRDefault="59274582" w:rsidP="59274582">
            <w:pPr>
              <w:spacing w:after="0" w:line="276" w:lineRule="auto"/>
              <w:rPr>
                <w:rFonts w:ascii="Arial" w:eastAsia="Arial" w:hAnsi="Arial" w:cs="Arial"/>
                <w:color w:val="000000" w:themeColor="text1"/>
                <w:sz w:val="18"/>
                <w:szCs w:val="18"/>
              </w:rPr>
            </w:pPr>
            <w:r w:rsidRPr="59274582">
              <w:rPr>
                <w:rFonts w:ascii="Arial" w:eastAsia="Arial" w:hAnsi="Arial" w:cs="Arial"/>
                <w:color w:val="000000" w:themeColor="text1"/>
                <w:sz w:val="18"/>
                <w:szCs w:val="18"/>
              </w:rPr>
              <w:t xml:space="preserve">Is de leerling op dit moment aangemeld voor externe hulpverlening (bv. Wijkteam, SMW, GGZ)? </w:t>
            </w:r>
          </w:p>
          <w:p w14:paraId="33C4D15C" w14:textId="155CAFDC" w:rsidR="59274582" w:rsidRDefault="59274582" w:rsidP="59274582">
            <w:pPr>
              <w:spacing w:after="0" w:line="276" w:lineRule="auto"/>
              <w:rPr>
                <w:rFonts w:ascii="Arial" w:eastAsia="Arial" w:hAnsi="Arial" w:cs="Arial"/>
                <w:color w:val="000000" w:themeColor="text1"/>
                <w:sz w:val="18"/>
                <w:szCs w:val="18"/>
              </w:rPr>
            </w:pPr>
            <w:r w:rsidRPr="59274582">
              <w:rPr>
                <w:rFonts w:ascii="Arial" w:eastAsia="Arial" w:hAnsi="Arial" w:cs="Arial"/>
                <w:color w:val="000000" w:themeColor="text1"/>
                <w:sz w:val="18"/>
                <w:szCs w:val="18"/>
              </w:rPr>
              <w:t>Zo ja, wie is de contactpersoon?</w:t>
            </w:r>
          </w:p>
          <w:p w14:paraId="66646347" w14:textId="7169B1E9" w:rsidR="59274582" w:rsidRDefault="59274582" w:rsidP="59274582">
            <w:pPr>
              <w:spacing w:after="0" w:line="276" w:lineRule="auto"/>
              <w:rPr>
                <w:rFonts w:ascii="Arial" w:eastAsia="Arial" w:hAnsi="Arial" w:cs="Arial"/>
                <w:color w:val="000000" w:themeColor="text1"/>
                <w:sz w:val="18"/>
                <w:szCs w:val="18"/>
              </w:rPr>
            </w:pPr>
          </w:p>
        </w:tc>
        <w:tc>
          <w:tcPr>
            <w:tcW w:w="5670" w:type="dxa"/>
            <w:tcBorders>
              <w:top w:val="single" w:sz="6" w:space="0" w:color="auto"/>
              <w:left w:val="single" w:sz="6" w:space="0" w:color="auto"/>
              <w:bottom w:val="single" w:sz="6" w:space="0" w:color="auto"/>
              <w:right w:val="single" w:sz="6" w:space="0" w:color="auto"/>
            </w:tcBorders>
            <w:tcMar>
              <w:left w:w="60" w:type="dxa"/>
              <w:right w:w="60" w:type="dxa"/>
            </w:tcMar>
          </w:tcPr>
          <w:p w14:paraId="64EDB994" w14:textId="2A5796E7" w:rsidR="59274582" w:rsidRDefault="59274582" w:rsidP="59274582">
            <w:pPr>
              <w:spacing w:after="0" w:line="276" w:lineRule="auto"/>
              <w:rPr>
                <w:rFonts w:ascii="Arial" w:eastAsia="Arial" w:hAnsi="Arial" w:cs="Arial"/>
                <w:color w:val="000000" w:themeColor="text1"/>
                <w:sz w:val="18"/>
                <w:szCs w:val="18"/>
              </w:rPr>
            </w:pPr>
            <w:r w:rsidRPr="59274582">
              <w:rPr>
                <w:rFonts w:ascii="Arial" w:eastAsia="Arial" w:hAnsi="Arial" w:cs="Arial"/>
                <w:color w:val="000000" w:themeColor="text1"/>
                <w:sz w:val="18"/>
                <w:szCs w:val="18"/>
              </w:rPr>
              <w:t>Nee</w:t>
            </w:r>
          </w:p>
          <w:p w14:paraId="688B1CEC" w14:textId="16BA85C0" w:rsidR="59274582" w:rsidRDefault="59274582" w:rsidP="59274582">
            <w:pPr>
              <w:spacing w:after="0" w:line="276" w:lineRule="auto"/>
              <w:rPr>
                <w:rFonts w:ascii="Arial" w:eastAsia="Arial" w:hAnsi="Arial" w:cs="Arial"/>
                <w:color w:val="000000" w:themeColor="text1"/>
                <w:sz w:val="18"/>
                <w:szCs w:val="18"/>
              </w:rPr>
            </w:pPr>
            <w:r w:rsidRPr="59274582">
              <w:rPr>
                <w:rFonts w:ascii="Arial" w:eastAsia="Arial" w:hAnsi="Arial" w:cs="Arial"/>
                <w:color w:val="000000" w:themeColor="text1"/>
                <w:sz w:val="18"/>
                <w:szCs w:val="18"/>
              </w:rPr>
              <w:t>Ja, bij:      </w:t>
            </w:r>
          </w:p>
          <w:p w14:paraId="7432BC73" w14:textId="50531734" w:rsidR="59274582" w:rsidRDefault="59274582" w:rsidP="59274582">
            <w:pPr>
              <w:spacing w:after="0" w:line="276" w:lineRule="auto"/>
              <w:rPr>
                <w:rFonts w:ascii="Arial" w:eastAsia="Arial" w:hAnsi="Arial" w:cs="Arial"/>
                <w:color w:val="000000" w:themeColor="text1"/>
                <w:sz w:val="18"/>
                <w:szCs w:val="18"/>
              </w:rPr>
            </w:pPr>
            <w:r w:rsidRPr="59274582">
              <w:rPr>
                <w:rFonts w:ascii="Arial" w:eastAsia="Arial" w:hAnsi="Arial" w:cs="Arial"/>
                <w:color w:val="000000" w:themeColor="text1"/>
                <w:sz w:val="18"/>
                <w:szCs w:val="18"/>
              </w:rPr>
              <w:t xml:space="preserve">Naam &amp; telefoonnummer </w:t>
            </w:r>
            <w:proofErr w:type="gramStart"/>
            <w:r w:rsidRPr="59274582">
              <w:rPr>
                <w:rFonts w:ascii="Arial" w:eastAsia="Arial" w:hAnsi="Arial" w:cs="Arial"/>
                <w:color w:val="000000" w:themeColor="text1"/>
                <w:sz w:val="18"/>
                <w:szCs w:val="18"/>
              </w:rPr>
              <w:t>contactpersoon:   </w:t>
            </w:r>
            <w:proofErr w:type="gramEnd"/>
            <w:r w:rsidRPr="59274582">
              <w:rPr>
                <w:rFonts w:ascii="Arial" w:eastAsia="Arial" w:hAnsi="Arial" w:cs="Arial"/>
                <w:color w:val="000000" w:themeColor="text1"/>
                <w:sz w:val="18"/>
                <w:szCs w:val="18"/>
              </w:rPr>
              <w:t>  </w:t>
            </w:r>
          </w:p>
        </w:tc>
      </w:tr>
      <w:tr w:rsidR="59274582" w14:paraId="1F232793" w14:textId="77777777" w:rsidTr="59274582">
        <w:trPr>
          <w:trHeight w:val="300"/>
        </w:trPr>
        <w:tc>
          <w:tcPr>
            <w:tcW w:w="5325" w:type="dxa"/>
            <w:tcBorders>
              <w:top w:val="single" w:sz="6" w:space="0" w:color="auto"/>
              <w:left w:val="single" w:sz="6" w:space="0" w:color="auto"/>
              <w:bottom w:val="single" w:sz="6" w:space="0" w:color="auto"/>
              <w:right w:val="single" w:sz="6" w:space="0" w:color="auto"/>
            </w:tcBorders>
            <w:tcMar>
              <w:left w:w="60" w:type="dxa"/>
              <w:right w:w="60" w:type="dxa"/>
            </w:tcMar>
          </w:tcPr>
          <w:p w14:paraId="5FB41881" w14:textId="63DA1EC4" w:rsidR="59274582" w:rsidRDefault="59274582" w:rsidP="59274582">
            <w:pPr>
              <w:spacing w:after="0" w:line="276" w:lineRule="auto"/>
              <w:rPr>
                <w:rFonts w:ascii="Arial" w:eastAsia="Arial" w:hAnsi="Arial" w:cs="Arial"/>
                <w:color w:val="000000" w:themeColor="text1"/>
                <w:sz w:val="18"/>
                <w:szCs w:val="18"/>
              </w:rPr>
            </w:pPr>
            <w:r w:rsidRPr="59274582">
              <w:rPr>
                <w:rFonts w:ascii="Arial" w:eastAsia="Arial" w:hAnsi="Arial" w:cs="Arial"/>
                <w:color w:val="000000" w:themeColor="text1"/>
                <w:sz w:val="18"/>
                <w:szCs w:val="18"/>
              </w:rPr>
              <w:t xml:space="preserve">Was er in het verleden sprake van hulpverlening? </w:t>
            </w:r>
          </w:p>
          <w:p w14:paraId="79346916" w14:textId="08E66AED" w:rsidR="59274582" w:rsidRDefault="59274582" w:rsidP="59274582">
            <w:pPr>
              <w:spacing w:after="0" w:line="276" w:lineRule="auto"/>
              <w:rPr>
                <w:rFonts w:ascii="Arial" w:eastAsia="Arial" w:hAnsi="Arial" w:cs="Arial"/>
                <w:color w:val="000000" w:themeColor="text1"/>
                <w:sz w:val="18"/>
                <w:szCs w:val="18"/>
              </w:rPr>
            </w:pPr>
            <w:r w:rsidRPr="59274582">
              <w:rPr>
                <w:rFonts w:ascii="Arial" w:eastAsia="Arial" w:hAnsi="Arial" w:cs="Arial"/>
                <w:color w:val="000000" w:themeColor="text1"/>
                <w:sz w:val="18"/>
                <w:szCs w:val="18"/>
              </w:rPr>
              <w:t>Indien bekend, wie was de contactpersoon?</w:t>
            </w:r>
          </w:p>
          <w:p w14:paraId="57679E91" w14:textId="3302426C" w:rsidR="59274582" w:rsidRDefault="59274582" w:rsidP="59274582">
            <w:pPr>
              <w:spacing w:after="0" w:line="276" w:lineRule="auto"/>
              <w:rPr>
                <w:rFonts w:ascii="Arial" w:eastAsia="Arial" w:hAnsi="Arial" w:cs="Arial"/>
                <w:color w:val="000000" w:themeColor="text1"/>
                <w:sz w:val="18"/>
                <w:szCs w:val="18"/>
              </w:rPr>
            </w:pPr>
            <w:r w:rsidRPr="59274582">
              <w:rPr>
                <w:rFonts w:ascii="Arial" w:eastAsia="Arial" w:hAnsi="Arial" w:cs="Arial"/>
                <w:color w:val="000000" w:themeColor="text1"/>
                <w:sz w:val="18"/>
                <w:szCs w:val="18"/>
              </w:rPr>
              <w:t xml:space="preserve"> </w:t>
            </w:r>
          </w:p>
        </w:tc>
        <w:tc>
          <w:tcPr>
            <w:tcW w:w="5670" w:type="dxa"/>
            <w:tcBorders>
              <w:top w:val="single" w:sz="6" w:space="0" w:color="auto"/>
              <w:left w:val="single" w:sz="6" w:space="0" w:color="auto"/>
              <w:bottom w:val="single" w:sz="6" w:space="0" w:color="auto"/>
              <w:right w:val="single" w:sz="6" w:space="0" w:color="auto"/>
            </w:tcBorders>
            <w:tcMar>
              <w:left w:w="60" w:type="dxa"/>
              <w:right w:w="60" w:type="dxa"/>
            </w:tcMar>
          </w:tcPr>
          <w:p w14:paraId="17733143" w14:textId="7B6B40DE" w:rsidR="59274582" w:rsidRDefault="59274582" w:rsidP="59274582">
            <w:pPr>
              <w:spacing w:after="0" w:line="276" w:lineRule="auto"/>
              <w:rPr>
                <w:rFonts w:ascii="Arial" w:eastAsia="Arial" w:hAnsi="Arial" w:cs="Arial"/>
                <w:color w:val="000000" w:themeColor="text1"/>
                <w:sz w:val="18"/>
                <w:szCs w:val="18"/>
              </w:rPr>
            </w:pPr>
            <w:r w:rsidRPr="59274582">
              <w:rPr>
                <w:rFonts w:ascii="Arial" w:eastAsia="Arial" w:hAnsi="Arial" w:cs="Arial"/>
                <w:color w:val="000000" w:themeColor="text1"/>
                <w:sz w:val="18"/>
                <w:szCs w:val="18"/>
              </w:rPr>
              <w:t>Nee</w:t>
            </w:r>
          </w:p>
          <w:p w14:paraId="6B28FEAE" w14:textId="31BD2851" w:rsidR="59274582" w:rsidRDefault="59274582" w:rsidP="59274582">
            <w:pPr>
              <w:spacing w:after="0" w:line="276" w:lineRule="auto"/>
              <w:rPr>
                <w:rFonts w:ascii="Arial" w:eastAsia="Arial" w:hAnsi="Arial" w:cs="Arial"/>
                <w:color w:val="000000" w:themeColor="text1"/>
                <w:sz w:val="18"/>
                <w:szCs w:val="18"/>
              </w:rPr>
            </w:pPr>
            <w:r w:rsidRPr="59274582">
              <w:rPr>
                <w:rFonts w:ascii="Arial" w:eastAsia="Arial" w:hAnsi="Arial" w:cs="Arial"/>
                <w:color w:val="000000" w:themeColor="text1"/>
                <w:sz w:val="18"/>
                <w:szCs w:val="18"/>
              </w:rPr>
              <w:t>Ja, bij:      </w:t>
            </w:r>
          </w:p>
          <w:p w14:paraId="6F156927" w14:textId="6C374348" w:rsidR="59274582" w:rsidRDefault="59274582" w:rsidP="59274582">
            <w:pPr>
              <w:spacing w:after="0" w:line="276" w:lineRule="auto"/>
              <w:rPr>
                <w:rFonts w:ascii="Arial" w:eastAsia="Arial" w:hAnsi="Arial" w:cs="Arial"/>
                <w:color w:val="000000" w:themeColor="text1"/>
                <w:sz w:val="18"/>
                <w:szCs w:val="18"/>
              </w:rPr>
            </w:pPr>
            <w:r w:rsidRPr="59274582">
              <w:rPr>
                <w:rFonts w:ascii="Arial" w:eastAsia="Arial" w:hAnsi="Arial" w:cs="Arial"/>
                <w:color w:val="000000" w:themeColor="text1"/>
                <w:sz w:val="18"/>
                <w:szCs w:val="18"/>
              </w:rPr>
              <w:t>Naam &amp; telefoonnummer contactpersoon:     </w:t>
            </w:r>
          </w:p>
          <w:p w14:paraId="7E958894" w14:textId="277E909F" w:rsidR="59274582" w:rsidRDefault="59274582" w:rsidP="59274582">
            <w:pPr>
              <w:spacing w:after="0" w:line="276" w:lineRule="auto"/>
              <w:rPr>
                <w:rFonts w:ascii="Arial" w:eastAsia="Arial" w:hAnsi="Arial" w:cs="Arial"/>
                <w:color w:val="000000" w:themeColor="text1"/>
                <w:sz w:val="18"/>
                <w:szCs w:val="18"/>
              </w:rPr>
            </w:pPr>
          </w:p>
        </w:tc>
      </w:tr>
      <w:tr w:rsidR="59274582" w14:paraId="26C9F727" w14:textId="77777777" w:rsidTr="59274582">
        <w:trPr>
          <w:trHeight w:val="300"/>
        </w:trPr>
        <w:tc>
          <w:tcPr>
            <w:tcW w:w="5325" w:type="dxa"/>
            <w:tcBorders>
              <w:top w:val="single" w:sz="6" w:space="0" w:color="auto"/>
              <w:left w:val="single" w:sz="6" w:space="0" w:color="auto"/>
              <w:bottom w:val="single" w:sz="6" w:space="0" w:color="auto"/>
              <w:right w:val="single" w:sz="6" w:space="0" w:color="auto"/>
            </w:tcBorders>
            <w:tcMar>
              <w:left w:w="60" w:type="dxa"/>
              <w:right w:w="60" w:type="dxa"/>
            </w:tcMar>
          </w:tcPr>
          <w:p w14:paraId="30EC62DC" w14:textId="14EAF612" w:rsidR="59274582" w:rsidRDefault="59274582" w:rsidP="59274582">
            <w:pPr>
              <w:spacing w:after="0" w:line="276" w:lineRule="auto"/>
              <w:rPr>
                <w:rFonts w:ascii="Arial" w:eastAsia="Arial" w:hAnsi="Arial" w:cs="Arial"/>
                <w:color w:val="000000" w:themeColor="text1"/>
                <w:sz w:val="18"/>
                <w:szCs w:val="18"/>
              </w:rPr>
            </w:pPr>
            <w:r w:rsidRPr="59274582">
              <w:rPr>
                <w:rFonts w:ascii="Arial" w:eastAsia="Arial" w:hAnsi="Arial" w:cs="Arial"/>
                <w:b/>
                <w:bCs/>
                <w:i/>
                <w:iCs/>
                <w:color w:val="000000" w:themeColor="text1"/>
                <w:sz w:val="18"/>
                <w:szCs w:val="18"/>
              </w:rPr>
              <w:t>Overige opmerkingen</w:t>
            </w:r>
          </w:p>
          <w:p w14:paraId="55222932" w14:textId="1D203B3F" w:rsidR="59274582" w:rsidRDefault="59274582" w:rsidP="59274582">
            <w:pPr>
              <w:spacing w:after="0" w:line="276" w:lineRule="auto"/>
              <w:rPr>
                <w:rFonts w:ascii="Arial" w:eastAsia="Arial" w:hAnsi="Arial" w:cs="Arial"/>
                <w:color w:val="000000" w:themeColor="text1"/>
                <w:sz w:val="18"/>
                <w:szCs w:val="18"/>
              </w:rPr>
            </w:pPr>
          </w:p>
          <w:p w14:paraId="4C685815" w14:textId="0D1D79CE" w:rsidR="59274582" w:rsidRDefault="59274582" w:rsidP="59274582">
            <w:pPr>
              <w:spacing w:after="0" w:line="276" w:lineRule="auto"/>
              <w:rPr>
                <w:rFonts w:ascii="Arial" w:eastAsia="Arial" w:hAnsi="Arial" w:cs="Arial"/>
                <w:color w:val="000000" w:themeColor="text1"/>
                <w:sz w:val="18"/>
                <w:szCs w:val="18"/>
              </w:rPr>
            </w:pPr>
          </w:p>
        </w:tc>
        <w:tc>
          <w:tcPr>
            <w:tcW w:w="5670" w:type="dxa"/>
            <w:tcBorders>
              <w:top w:val="single" w:sz="6" w:space="0" w:color="auto"/>
              <w:left w:val="single" w:sz="6" w:space="0" w:color="auto"/>
              <w:bottom w:val="single" w:sz="6" w:space="0" w:color="auto"/>
              <w:right w:val="single" w:sz="6" w:space="0" w:color="auto"/>
            </w:tcBorders>
            <w:tcMar>
              <w:left w:w="60" w:type="dxa"/>
              <w:right w:w="60" w:type="dxa"/>
            </w:tcMar>
          </w:tcPr>
          <w:p w14:paraId="3F8967D0" w14:textId="25DEB6E2" w:rsidR="59274582" w:rsidRDefault="59274582" w:rsidP="59274582">
            <w:pPr>
              <w:spacing w:after="0" w:line="276" w:lineRule="auto"/>
              <w:rPr>
                <w:rFonts w:ascii="Arial" w:eastAsia="Arial" w:hAnsi="Arial" w:cs="Arial"/>
                <w:color w:val="000000" w:themeColor="text1"/>
                <w:sz w:val="18"/>
                <w:szCs w:val="18"/>
              </w:rPr>
            </w:pPr>
            <w:r w:rsidRPr="59274582">
              <w:rPr>
                <w:rFonts w:ascii="Arial" w:eastAsia="Arial" w:hAnsi="Arial" w:cs="Arial"/>
                <w:color w:val="000000" w:themeColor="text1"/>
                <w:sz w:val="18"/>
                <w:szCs w:val="18"/>
              </w:rPr>
              <w:t>     </w:t>
            </w:r>
          </w:p>
          <w:p w14:paraId="3F26D3F1" w14:textId="27013293" w:rsidR="59274582" w:rsidRDefault="59274582" w:rsidP="59274582">
            <w:pPr>
              <w:spacing w:after="0" w:line="276" w:lineRule="auto"/>
              <w:rPr>
                <w:rFonts w:ascii="Arial" w:eastAsia="Arial" w:hAnsi="Arial" w:cs="Arial"/>
                <w:color w:val="000000" w:themeColor="text1"/>
                <w:sz w:val="18"/>
                <w:szCs w:val="18"/>
              </w:rPr>
            </w:pPr>
          </w:p>
          <w:p w14:paraId="18EDC9D7" w14:textId="62AAEF1B" w:rsidR="59274582" w:rsidRDefault="59274582" w:rsidP="59274582">
            <w:pPr>
              <w:spacing w:after="0" w:line="276" w:lineRule="auto"/>
              <w:rPr>
                <w:rFonts w:ascii="Arial" w:eastAsia="Arial" w:hAnsi="Arial" w:cs="Arial"/>
                <w:color w:val="000000" w:themeColor="text1"/>
                <w:sz w:val="18"/>
                <w:szCs w:val="18"/>
              </w:rPr>
            </w:pPr>
          </w:p>
          <w:p w14:paraId="083C2695" w14:textId="11C523F9" w:rsidR="59274582" w:rsidRDefault="59274582" w:rsidP="59274582">
            <w:pPr>
              <w:spacing w:after="0" w:line="276" w:lineRule="auto"/>
              <w:rPr>
                <w:rFonts w:ascii="Arial" w:eastAsia="Arial" w:hAnsi="Arial" w:cs="Arial"/>
                <w:color w:val="000000" w:themeColor="text1"/>
                <w:sz w:val="18"/>
                <w:szCs w:val="18"/>
              </w:rPr>
            </w:pPr>
          </w:p>
          <w:p w14:paraId="427878CF" w14:textId="4558FBB8" w:rsidR="59274582" w:rsidRDefault="59274582" w:rsidP="59274582">
            <w:pPr>
              <w:spacing w:after="0" w:line="276" w:lineRule="auto"/>
              <w:rPr>
                <w:rFonts w:ascii="Arial" w:eastAsia="Arial" w:hAnsi="Arial" w:cs="Arial"/>
                <w:color w:val="000000" w:themeColor="text1"/>
                <w:sz w:val="18"/>
                <w:szCs w:val="18"/>
              </w:rPr>
            </w:pPr>
          </w:p>
        </w:tc>
      </w:tr>
    </w:tbl>
    <w:p w14:paraId="5B787A4F" w14:textId="77777777" w:rsidR="009A46EA" w:rsidRDefault="009A46EA" w:rsidP="00CD2002">
      <w:pPr>
        <w:spacing w:after="0" w:line="276" w:lineRule="auto"/>
        <w:rPr>
          <w:rFonts w:ascii="Arial" w:eastAsia="Times New Roman" w:hAnsi="Arial" w:cs="Times New Roman"/>
          <w:sz w:val="18"/>
          <w:szCs w:val="18"/>
          <w:lang w:eastAsia="nl-NL"/>
        </w:rPr>
      </w:pPr>
    </w:p>
    <w:p w14:paraId="695EED37" w14:textId="27E01AFF" w:rsidR="00CD2002" w:rsidRDefault="00CD2002" w:rsidP="00CD2002">
      <w:pPr>
        <w:spacing w:after="0" w:line="276" w:lineRule="auto"/>
        <w:rPr>
          <w:rFonts w:ascii="Arial" w:eastAsia="Times New Roman" w:hAnsi="Arial" w:cs="Times New Roman"/>
          <w:sz w:val="18"/>
          <w:szCs w:val="18"/>
          <w:lang w:eastAsia="nl-NL"/>
        </w:rPr>
      </w:pPr>
      <w:r w:rsidRPr="003E5FF0">
        <w:rPr>
          <w:rFonts w:ascii="Arial" w:eastAsia="Times New Roman" w:hAnsi="Arial" w:cs="Times New Roman"/>
          <w:sz w:val="18"/>
          <w:szCs w:val="18"/>
          <w:lang w:eastAsia="nl-NL"/>
        </w:rPr>
        <w:t>Door te tekenen geven de gezaghebbende ouders en leerling toestemming voor:</w:t>
      </w:r>
    </w:p>
    <w:p w14:paraId="1847936B" w14:textId="48441788" w:rsidR="00CD2002" w:rsidRPr="003E5FF0" w:rsidRDefault="00CD2002" w:rsidP="00CD2002">
      <w:pPr>
        <w:numPr>
          <w:ilvl w:val="0"/>
          <w:numId w:val="3"/>
        </w:numPr>
        <w:spacing w:after="0" w:line="276" w:lineRule="auto"/>
        <w:contextualSpacing/>
        <w:rPr>
          <w:rFonts w:ascii="Arial" w:eastAsia="Times New Roman" w:hAnsi="Arial" w:cs="Times New Roman"/>
          <w:sz w:val="18"/>
          <w:szCs w:val="18"/>
          <w:lang w:eastAsia="nl-NL"/>
        </w:rPr>
      </w:pPr>
      <w:r w:rsidRPr="003E5FF0">
        <w:rPr>
          <w:rFonts w:ascii="Arial" w:eastAsia="Times New Roman" w:hAnsi="Arial" w:cs="Times New Roman"/>
          <w:b/>
          <w:bCs/>
          <w:sz w:val="18"/>
          <w:szCs w:val="18"/>
          <w:lang w:eastAsia="nl-NL"/>
        </w:rPr>
        <w:t>Aanmelding</w:t>
      </w:r>
      <w:r w:rsidRPr="003E5FF0">
        <w:rPr>
          <w:rFonts w:ascii="Arial" w:eastAsia="Times New Roman" w:hAnsi="Arial" w:cs="Times New Roman"/>
          <w:sz w:val="18"/>
          <w:szCs w:val="18"/>
          <w:lang w:eastAsia="nl-NL"/>
        </w:rPr>
        <w:t xml:space="preserve"> bij het Expertisecentrum voor de geboden zorg vanuit het Expertisecentrum. Samen met de ouders en de leerling wordt gekeken waar de behoeften en de verwachtingen liggen.</w:t>
      </w:r>
    </w:p>
    <w:p w14:paraId="0CEF2CDE" w14:textId="77777777" w:rsidR="00CD2002" w:rsidRPr="003E5FF0" w:rsidRDefault="00CD2002" w:rsidP="00CD2002">
      <w:pPr>
        <w:numPr>
          <w:ilvl w:val="0"/>
          <w:numId w:val="3"/>
        </w:numPr>
        <w:spacing w:after="0" w:line="276" w:lineRule="auto"/>
        <w:contextualSpacing/>
        <w:rPr>
          <w:rFonts w:ascii="Arial" w:eastAsia="Times New Roman" w:hAnsi="Arial" w:cs="Times New Roman"/>
          <w:sz w:val="18"/>
          <w:szCs w:val="18"/>
          <w:lang w:eastAsia="nl-NL"/>
        </w:rPr>
      </w:pPr>
      <w:r w:rsidRPr="003E5FF0">
        <w:rPr>
          <w:rFonts w:ascii="Arial" w:eastAsia="Times New Roman" w:hAnsi="Arial" w:cs="Times New Roman"/>
          <w:b/>
          <w:bCs/>
          <w:sz w:val="18"/>
          <w:szCs w:val="18"/>
          <w:lang w:eastAsia="nl-NL"/>
        </w:rPr>
        <w:t>Bewijs van gezag</w:t>
      </w:r>
      <w:r w:rsidRPr="003E5FF0">
        <w:rPr>
          <w:rFonts w:ascii="Arial" w:eastAsia="Times New Roman" w:hAnsi="Arial" w:cs="Times New Roman"/>
          <w:sz w:val="18"/>
          <w:szCs w:val="18"/>
          <w:lang w:eastAsia="nl-NL"/>
        </w:rPr>
        <w:t xml:space="preserve">: Wanneer beide ouders het gezag uitoefenen over de leerling moeten allebei de ouders tekenen. Zonder deze toestemming kan de eerste afspraak niet worden gemaakt. </w:t>
      </w:r>
      <w:proofErr w:type="gramStart"/>
      <w:r w:rsidRPr="003E5FF0">
        <w:rPr>
          <w:rFonts w:ascii="Arial" w:eastAsia="Times New Roman" w:hAnsi="Arial" w:cs="Times New Roman"/>
          <w:sz w:val="18"/>
          <w:szCs w:val="18"/>
          <w:lang w:eastAsia="nl-NL"/>
        </w:rPr>
        <w:t>Indien</w:t>
      </w:r>
      <w:proofErr w:type="gramEnd"/>
      <w:r w:rsidRPr="003E5FF0">
        <w:rPr>
          <w:rFonts w:ascii="Arial" w:eastAsia="Times New Roman" w:hAnsi="Arial" w:cs="Times New Roman"/>
          <w:sz w:val="18"/>
          <w:szCs w:val="18"/>
          <w:lang w:eastAsia="nl-NL"/>
        </w:rPr>
        <w:t xml:space="preserve"> één ouder het gezag heeft, en dit is een wijziging geweest ten opzichte van een eerdere situatie, verzoeken wij u vriendelijk om ons een uittreksel uit het </w:t>
      </w:r>
      <w:proofErr w:type="spellStart"/>
      <w:r w:rsidRPr="003E5FF0">
        <w:rPr>
          <w:rFonts w:ascii="Arial" w:eastAsia="Times New Roman" w:hAnsi="Arial" w:cs="Times New Roman"/>
          <w:sz w:val="18"/>
          <w:szCs w:val="18"/>
          <w:lang w:eastAsia="nl-NL"/>
        </w:rPr>
        <w:t>gezagsregister</w:t>
      </w:r>
      <w:proofErr w:type="spellEnd"/>
      <w:r w:rsidRPr="003E5FF0">
        <w:rPr>
          <w:rFonts w:ascii="Arial" w:eastAsia="Times New Roman" w:hAnsi="Arial" w:cs="Times New Roman"/>
          <w:sz w:val="18"/>
          <w:szCs w:val="18"/>
          <w:lang w:eastAsia="nl-NL"/>
        </w:rPr>
        <w:t xml:space="preserve"> te overhandigen. </w:t>
      </w:r>
      <w:proofErr w:type="gramStart"/>
      <w:r w:rsidRPr="003E5FF0">
        <w:rPr>
          <w:rFonts w:ascii="Arial" w:eastAsia="Times New Roman" w:hAnsi="Arial" w:cs="Times New Roman"/>
          <w:sz w:val="18"/>
          <w:szCs w:val="18"/>
          <w:lang w:eastAsia="nl-NL"/>
        </w:rPr>
        <w:t>Indien</w:t>
      </w:r>
      <w:proofErr w:type="gramEnd"/>
      <w:r w:rsidRPr="003E5FF0">
        <w:rPr>
          <w:rFonts w:ascii="Arial" w:eastAsia="Times New Roman" w:hAnsi="Arial" w:cs="Times New Roman"/>
          <w:sz w:val="18"/>
          <w:szCs w:val="18"/>
          <w:lang w:eastAsia="nl-NL"/>
        </w:rPr>
        <w:t xml:space="preserve"> één ouder </w:t>
      </w:r>
      <w:proofErr w:type="gramStart"/>
      <w:r w:rsidRPr="003E5FF0">
        <w:rPr>
          <w:rFonts w:ascii="Arial" w:eastAsia="Times New Roman" w:hAnsi="Arial" w:cs="Times New Roman"/>
          <w:sz w:val="18"/>
          <w:szCs w:val="18"/>
          <w:lang w:eastAsia="nl-NL"/>
        </w:rPr>
        <w:t>reeds</w:t>
      </w:r>
      <w:proofErr w:type="gramEnd"/>
      <w:r w:rsidRPr="003E5FF0">
        <w:rPr>
          <w:rFonts w:ascii="Arial" w:eastAsia="Times New Roman" w:hAnsi="Arial" w:cs="Times New Roman"/>
          <w:sz w:val="18"/>
          <w:szCs w:val="18"/>
          <w:lang w:eastAsia="nl-NL"/>
        </w:rPr>
        <w:t xml:space="preserve"> vanaf de geboorte het gezag heeft, verzoeken wij u vriendelijk om ons een kopie van de geboorteakte te overhandigen. </w:t>
      </w:r>
    </w:p>
    <w:p w14:paraId="4E98EE94" w14:textId="77777777" w:rsidR="00CD2002" w:rsidRPr="003E5FF0" w:rsidRDefault="00CD2002" w:rsidP="00CD2002">
      <w:pPr>
        <w:numPr>
          <w:ilvl w:val="0"/>
          <w:numId w:val="3"/>
        </w:numPr>
        <w:spacing w:after="0" w:line="276" w:lineRule="auto"/>
        <w:contextualSpacing/>
        <w:rPr>
          <w:rFonts w:ascii="Arial" w:eastAsia="Times New Roman" w:hAnsi="Arial" w:cs="Times New Roman"/>
          <w:sz w:val="18"/>
          <w:szCs w:val="18"/>
          <w:lang w:eastAsia="nl-NL"/>
        </w:rPr>
      </w:pPr>
      <w:r w:rsidRPr="003E5FF0">
        <w:rPr>
          <w:rFonts w:ascii="Arial" w:eastAsia="Times New Roman" w:hAnsi="Arial" w:cs="Times New Roman"/>
          <w:b/>
          <w:bCs/>
          <w:sz w:val="18"/>
          <w:szCs w:val="18"/>
          <w:lang w:eastAsia="nl-NL"/>
        </w:rPr>
        <w:t>Informatie te verstrekken aan, of op te vragen</w:t>
      </w:r>
      <w:r>
        <w:rPr>
          <w:rFonts w:ascii="Arial" w:eastAsia="Times New Roman" w:hAnsi="Arial" w:cs="Times New Roman"/>
          <w:b/>
          <w:bCs/>
          <w:sz w:val="18"/>
          <w:szCs w:val="18"/>
          <w:lang w:eastAsia="nl-NL"/>
        </w:rPr>
        <w:t xml:space="preserve"> (zie bijlage)</w:t>
      </w:r>
      <w:r w:rsidRPr="003E5FF0">
        <w:rPr>
          <w:rFonts w:ascii="Arial" w:eastAsia="Times New Roman" w:hAnsi="Arial" w:cs="Times New Roman"/>
          <w:sz w:val="18"/>
          <w:szCs w:val="18"/>
          <w:lang w:eastAsia="nl-NL"/>
        </w:rPr>
        <w:t xml:space="preserve"> bij</w:t>
      </w:r>
      <w:r>
        <w:rPr>
          <w:rFonts w:ascii="Arial" w:eastAsia="Times New Roman" w:hAnsi="Arial" w:cs="Times New Roman"/>
          <w:sz w:val="18"/>
          <w:szCs w:val="18"/>
          <w:lang w:eastAsia="nl-NL"/>
        </w:rPr>
        <w:t xml:space="preserve"> </w:t>
      </w:r>
      <w:r w:rsidRPr="003E5FF0">
        <w:rPr>
          <w:rFonts w:ascii="Arial" w:eastAsia="Times New Roman" w:hAnsi="Arial" w:cs="Times New Roman"/>
          <w:sz w:val="18"/>
          <w:szCs w:val="18"/>
          <w:lang w:eastAsia="nl-NL"/>
        </w:rPr>
        <w:t>de school</w:t>
      </w:r>
      <w:r>
        <w:rPr>
          <w:rFonts w:ascii="Arial" w:eastAsia="Times New Roman" w:hAnsi="Arial" w:cs="Times New Roman"/>
          <w:sz w:val="18"/>
          <w:szCs w:val="18"/>
          <w:lang w:eastAsia="nl-NL"/>
        </w:rPr>
        <w:t xml:space="preserve"> of andere betrokken instanties</w:t>
      </w:r>
      <w:r w:rsidRPr="003E5FF0">
        <w:rPr>
          <w:rFonts w:ascii="Arial" w:eastAsia="Times New Roman" w:hAnsi="Arial" w:cs="Times New Roman"/>
          <w:sz w:val="18"/>
          <w:szCs w:val="18"/>
          <w:lang w:eastAsia="nl-NL"/>
        </w:rPr>
        <w:t xml:space="preserve">. </w:t>
      </w:r>
      <w:r>
        <w:rPr>
          <w:rFonts w:ascii="Arial" w:eastAsia="Times New Roman" w:hAnsi="Arial" w:cs="Times New Roman"/>
          <w:sz w:val="18"/>
          <w:szCs w:val="18"/>
          <w:lang w:eastAsia="nl-NL"/>
        </w:rPr>
        <w:t xml:space="preserve">U kunt </w:t>
      </w:r>
      <w:r w:rsidRPr="003E5FF0">
        <w:rPr>
          <w:rFonts w:ascii="Arial" w:eastAsia="Times New Roman" w:hAnsi="Arial" w:cs="Times New Roman"/>
          <w:sz w:val="18"/>
          <w:szCs w:val="18"/>
          <w:lang w:eastAsia="nl-NL"/>
        </w:rPr>
        <w:t xml:space="preserve">op het formulier in de bijlage invullen </w:t>
      </w:r>
      <w:r>
        <w:rPr>
          <w:rFonts w:ascii="Arial" w:eastAsia="Times New Roman" w:hAnsi="Arial" w:cs="Times New Roman"/>
          <w:sz w:val="18"/>
          <w:szCs w:val="18"/>
          <w:lang w:eastAsia="nl-NL"/>
        </w:rPr>
        <w:t xml:space="preserve">met </w:t>
      </w:r>
      <w:r w:rsidRPr="003E5FF0">
        <w:rPr>
          <w:rFonts w:ascii="Arial" w:eastAsia="Times New Roman" w:hAnsi="Arial" w:cs="Times New Roman"/>
          <w:sz w:val="18"/>
          <w:szCs w:val="18"/>
          <w:lang w:eastAsia="nl-NL"/>
        </w:rPr>
        <w:t xml:space="preserve">welke betrokken instanties contact kan worden gelegd die belangrijk zijn voor het hulpverleningsproces. </w:t>
      </w:r>
    </w:p>
    <w:p w14:paraId="5C058ADE" w14:textId="77777777" w:rsidR="00CD2002" w:rsidRDefault="00CD2002" w:rsidP="00CD2002">
      <w:pPr>
        <w:pStyle w:val="Lijstalinea"/>
        <w:numPr>
          <w:ilvl w:val="0"/>
          <w:numId w:val="3"/>
        </w:numPr>
        <w:spacing w:after="0" w:line="276" w:lineRule="auto"/>
        <w:rPr>
          <w:rFonts w:ascii="Arial" w:eastAsia="Times New Roman" w:hAnsi="Arial" w:cs="Times New Roman"/>
          <w:sz w:val="18"/>
          <w:szCs w:val="18"/>
          <w:lang w:eastAsia="nl-NL"/>
        </w:rPr>
      </w:pPr>
      <w:r w:rsidRPr="0096041D">
        <w:rPr>
          <w:rFonts w:ascii="Arial" w:eastAsia="Times New Roman" w:hAnsi="Arial" w:cs="Times New Roman"/>
          <w:b/>
          <w:bCs/>
          <w:sz w:val="18"/>
          <w:szCs w:val="18"/>
          <w:lang w:eastAsia="nl-NL"/>
        </w:rPr>
        <w:t>Behandelovereenkomst</w:t>
      </w:r>
      <w:r>
        <w:rPr>
          <w:rFonts w:ascii="Arial" w:eastAsia="Times New Roman" w:hAnsi="Arial" w:cs="Times New Roman"/>
          <w:b/>
          <w:bCs/>
          <w:sz w:val="18"/>
          <w:szCs w:val="18"/>
          <w:lang w:eastAsia="nl-NL"/>
        </w:rPr>
        <w:t xml:space="preserve"> (zie bijlage)</w:t>
      </w:r>
      <w:r w:rsidRPr="0096041D">
        <w:rPr>
          <w:rFonts w:ascii="Arial" w:eastAsia="Times New Roman" w:hAnsi="Arial" w:cs="Times New Roman"/>
          <w:sz w:val="18"/>
          <w:szCs w:val="18"/>
          <w:lang w:eastAsia="nl-NL"/>
        </w:rPr>
        <w:t xml:space="preserve">: </w:t>
      </w:r>
      <w:r>
        <w:rPr>
          <w:rFonts w:ascii="Arial" w:eastAsia="Times New Roman" w:hAnsi="Arial" w:cs="Times New Roman"/>
          <w:sz w:val="18"/>
          <w:szCs w:val="18"/>
          <w:lang w:eastAsia="nl-NL"/>
        </w:rPr>
        <w:t>dit</w:t>
      </w:r>
      <w:r w:rsidRPr="0096041D">
        <w:rPr>
          <w:rFonts w:ascii="Arial" w:eastAsia="Times New Roman" w:hAnsi="Arial" w:cs="Times New Roman"/>
          <w:sz w:val="18"/>
          <w:szCs w:val="18"/>
          <w:lang w:eastAsia="nl-NL"/>
        </w:rPr>
        <w:t xml:space="preserve"> is een afspraak tussen ons, uw kind (als hij of zij ouder is dan 12 jaar), en u als ouder(s) of verzorger(s), wanneer we passende zorg kunnen bieden.</w:t>
      </w:r>
      <w:r>
        <w:rPr>
          <w:rFonts w:ascii="Arial" w:eastAsia="Times New Roman" w:hAnsi="Arial" w:cs="Times New Roman"/>
          <w:sz w:val="18"/>
          <w:szCs w:val="18"/>
          <w:lang w:eastAsia="nl-NL"/>
        </w:rPr>
        <w:t xml:space="preserve"> </w:t>
      </w:r>
    </w:p>
    <w:p w14:paraId="5BAD3E17" w14:textId="77777777" w:rsidR="00CD2002" w:rsidRDefault="00CD2002" w:rsidP="00CD2002">
      <w:pPr>
        <w:spacing w:after="0" w:line="276" w:lineRule="auto"/>
        <w:rPr>
          <w:rFonts w:ascii="Arial" w:eastAsia="Times New Roman" w:hAnsi="Arial" w:cs="Times New Roman"/>
          <w:sz w:val="18"/>
          <w:szCs w:val="18"/>
          <w:lang w:eastAsia="nl-NL"/>
        </w:rPr>
      </w:pPr>
    </w:p>
    <w:p w14:paraId="2033D139" w14:textId="77777777" w:rsidR="00CD2002" w:rsidRPr="0096041D" w:rsidRDefault="00CD2002" w:rsidP="00CD2002">
      <w:pPr>
        <w:spacing w:after="0" w:line="276" w:lineRule="auto"/>
        <w:rPr>
          <w:rFonts w:ascii="Arial" w:eastAsia="Times New Roman" w:hAnsi="Arial" w:cs="Times New Roman"/>
          <w:sz w:val="18"/>
          <w:szCs w:val="18"/>
          <w:lang w:eastAsia="nl-NL"/>
        </w:rPr>
      </w:pPr>
      <w:r>
        <w:rPr>
          <w:rFonts w:ascii="Arial" w:eastAsia="Times New Roman" w:hAnsi="Arial" w:cs="Times New Roman"/>
          <w:sz w:val="18"/>
          <w:szCs w:val="18"/>
          <w:lang w:eastAsia="nl-NL"/>
        </w:rPr>
        <w:t xml:space="preserve">Is </w:t>
      </w:r>
      <w:r w:rsidRPr="0096041D">
        <w:rPr>
          <w:rFonts w:ascii="Arial" w:eastAsia="Times New Roman" w:hAnsi="Arial" w:cs="Times New Roman"/>
          <w:sz w:val="18"/>
          <w:szCs w:val="18"/>
          <w:lang w:eastAsia="nl-NL"/>
        </w:rPr>
        <w:t>uw kind eerder in behandeling is geweest of onderzoek heeft gehad, ontvangen we graag het betreffende verslag/rapport.</w:t>
      </w:r>
    </w:p>
    <w:p w14:paraId="7EEE3B83" w14:textId="77777777" w:rsidR="00CD2002" w:rsidRDefault="00CD2002" w:rsidP="00CD2002">
      <w:pPr>
        <w:spacing w:after="0" w:line="276" w:lineRule="auto"/>
        <w:rPr>
          <w:rFonts w:ascii="Arial" w:eastAsia="Times New Roman" w:hAnsi="Arial" w:cs="Times New Roman"/>
          <w:sz w:val="18"/>
          <w:szCs w:val="18"/>
          <w:lang w:eastAsia="nl-NL"/>
        </w:rPr>
      </w:pPr>
    </w:p>
    <w:p w14:paraId="2C820FB9" w14:textId="03C65C16" w:rsidR="008F2CC5" w:rsidRDefault="008F2CC5" w:rsidP="008F2CC5">
      <w:pPr>
        <w:spacing w:after="0" w:line="276" w:lineRule="auto"/>
        <w:rPr>
          <w:rFonts w:ascii="Arial" w:eastAsia="Times New Roman" w:hAnsi="Arial" w:cs="Times New Roman"/>
          <w:sz w:val="18"/>
          <w:szCs w:val="18"/>
          <w:lang w:eastAsia="nl-NL"/>
        </w:rPr>
      </w:pPr>
      <w:r>
        <w:rPr>
          <w:rFonts w:ascii="Arial" w:eastAsia="Times New Roman" w:hAnsi="Arial" w:cs="Times New Roman"/>
          <w:sz w:val="18"/>
          <w:szCs w:val="18"/>
          <w:lang w:eastAsia="nl-NL"/>
        </w:rPr>
        <w:t xml:space="preserve">Met ondertekening </w:t>
      </w:r>
      <w:r w:rsidR="00EA0F0C">
        <w:rPr>
          <w:rFonts w:ascii="Arial" w:eastAsia="Times New Roman" w:hAnsi="Arial" w:cs="Times New Roman"/>
          <w:sz w:val="18"/>
          <w:szCs w:val="18"/>
          <w:lang w:eastAsia="nl-NL"/>
        </w:rPr>
        <w:t xml:space="preserve">verklaren jullie </w:t>
      </w:r>
      <w:r>
        <w:rPr>
          <w:rFonts w:ascii="Arial" w:eastAsia="Times New Roman" w:hAnsi="Arial" w:cs="Times New Roman"/>
          <w:sz w:val="18"/>
          <w:szCs w:val="18"/>
          <w:lang w:eastAsia="nl-NL"/>
        </w:rPr>
        <w:t>dat dit formulier naar waarheid is ingevuld.</w:t>
      </w:r>
    </w:p>
    <w:p w14:paraId="3B3C2261" w14:textId="77777777" w:rsidR="00DD6F8F" w:rsidRDefault="00DD6F8F" w:rsidP="00CD2002">
      <w:pPr>
        <w:spacing w:after="0" w:line="276" w:lineRule="auto"/>
        <w:rPr>
          <w:rFonts w:ascii="Arial" w:eastAsia="Times New Roman" w:hAnsi="Arial" w:cs="Times New Roman"/>
          <w:sz w:val="18"/>
          <w:szCs w:val="18"/>
          <w:lang w:eastAsia="nl-NL"/>
        </w:rPr>
      </w:pPr>
    </w:p>
    <w:p w14:paraId="4656A45B" w14:textId="77777777" w:rsidR="00DD6F8F" w:rsidRDefault="00DD6F8F" w:rsidP="00CD2002">
      <w:pPr>
        <w:spacing w:after="0" w:line="276" w:lineRule="auto"/>
        <w:rPr>
          <w:rFonts w:ascii="Arial" w:eastAsia="Times New Roman" w:hAnsi="Arial" w:cs="Times New Roman"/>
          <w:sz w:val="18"/>
          <w:szCs w:val="18"/>
          <w:lang w:eastAsia="nl-NL"/>
        </w:rPr>
      </w:pPr>
    </w:p>
    <w:p w14:paraId="7098CA7B" w14:textId="77777777" w:rsidR="00DD6F8F" w:rsidRPr="003E5FF0" w:rsidRDefault="00DD6F8F" w:rsidP="00CD2002">
      <w:pPr>
        <w:spacing w:after="0" w:line="276" w:lineRule="auto"/>
        <w:rPr>
          <w:rFonts w:ascii="Arial" w:eastAsia="Times New Roman" w:hAnsi="Arial" w:cs="Times New Roman"/>
          <w:sz w:val="18"/>
          <w:szCs w:val="18"/>
          <w:lang w:eastAsia="nl-NL"/>
        </w:rPr>
      </w:pPr>
    </w:p>
    <w:p w14:paraId="146E1F8E" w14:textId="77777777" w:rsidR="00CD2002" w:rsidRPr="003E5FF0" w:rsidRDefault="00CD2002" w:rsidP="00CD2002">
      <w:pPr>
        <w:spacing w:after="0" w:line="276" w:lineRule="auto"/>
        <w:rPr>
          <w:rFonts w:ascii="Arial" w:eastAsia="Times New Roman" w:hAnsi="Arial" w:cs="Times New Roman"/>
          <w:sz w:val="18"/>
          <w:szCs w:val="18"/>
          <w:lang w:eastAsia="nl-NL"/>
        </w:rPr>
      </w:pPr>
      <w:r w:rsidRPr="003E5FF0">
        <w:rPr>
          <w:rFonts w:ascii="Arial" w:eastAsia="Times New Roman" w:hAnsi="Arial" w:cs="Times New Roman"/>
          <w:sz w:val="18"/>
          <w:szCs w:val="18"/>
          <w:lang w:eastAsia="nl-NL"/>
        </w:rPr>
        <w:t xml:space="preserve">Handtekening leerling </w:t>
      </w:r>
      <w:r w:rsidRPr="003E5FF0">
        <w:rPr>
          <w:rFonts w:ascii="Arial" w:eastAsia="Times New Roman" w:hAnsi="Arial" w:cs="Times New Roman"/>
          <w:sz w:val="18"/>
          <w:szCs w:val="18"/>
          <w:lang w:eastAsia="nl-NL"/>
        </w:rPr>
        <w:br/>
        <w:t>(Vanaf 16 jaar kan de leerling zelf tekenen en is ondertekening van de ouders niet nodig)</w:t>
      </w:r>
    </w:p>
    <w:p w14:paraId="5FBD53F0" w14:textId="77777777" w:rsidR="00CD2002" w:rsidRPr="003E5FF0" w:rsidRDefault="00CD2002" w:rsidP="00CD2002">
      <w:pPr>
        <w:spacing w:after="0" w:line="276" w:lineRule="auto"/>
        <w:rPr>
          <w:rFonts w:ascii="Arial" w:eastAsia="Times New Roman" w:hAnsi="Arial" w:cs="Times New Roman"/>
          <w:sz w:val="18"/>
          <w:szCs w:val="18"/>
          <w:lang w:eastAsia="nl-NL"/>
        </w:rPr>
      </w:pPr>
    </w:p>
    <w:p w14:paraId="7D4A17B8" w14:textId="77777777" w:rsidR="00CD2002" w:rsidRPr="003E5FF0" w:rsidRDefault="00CD2002" w:rsidP="00CD2002">
      <w:pPr>
        <w:spacing w:after="0" w:line="276" w:lineRule="auto"/>
        <w:rPr>
          <w:rFonts w:ascii="Arial" w:eastAsia="Times New Roman" w:hAnsi="Arial" w:cs="Times New Roman"/>
          <w:sz w:val="18"/>
          <w:szCs w:val="18"/>
          <w:lang w:eastAsia="nl-NL"/>
        </w:rPr>
      </w:pPr>
    </w:p>
    <w:p w14:paraId="1E7CDF83" w14:textId="77777777" w:rsidR="00CD2002" w:rsidRPr="003E5FF0" w:rsidRDefault="00CD2002" w:rsidP="00CD2002">
      <w:pPr>
        <w:spacing w:after="0" w:line="276" w:lineRule="auto"/>
        <w:rPr>
          <w:rFonts w:ascii="Arial" w:eastAsia="Times New Roman" w:hAnsi="Arial" w:cs="Times New Roman"/>
          <w:sz w:val="18"/>
          <w:szCs w:val="18"/>
          <w:lang w:eastAsia="nl-NL"/>
        </w:rPr>
      </w:pPr>
      <w:r w:rsidRPr="003E5FF0">
        <w:rPr>
          <w:rFonts w:ascii="Arial" w:eastAsia="Times New Roman" w:hAnsi="Arial" w:cs="Times New Roman"/>
          <w:sz w:val="18"/>
          <w:szCs w:val="18"/>
          <w:lang w:eastAsia="nl-NL"/>
        </w:rPr>
        <w:t>……………………………………………</w:t>
      </w:r>
    </w:p>
    <w:p w14:paraId="37976D32" w14:textId="77777777" w:rsidR="00CD2002" w:rsidRPr="003E5FF0" w:rsidRDefault="00CD2002" w:rsidP="00CD2002">
      <w:pPr>
        <w:spacing w:after="0" w:line="276" w:lineRule="auto"/>
        <w:rPr>
          <w:rFonts w:ascii="Arial" w:eastAsia="Times New Roman" w:hAnsi="Arial" w:cs="Times New Roman"/>
          <w:sz w:val="18"/>
          <w:szCs w:val="18"/>
          <w:lang w:eastAsia="nl-NL"/>
        </w:rPr>
      </w:pPr>
    </w:p>
    <w:p w14:paraId="4744F161" w14:textId="77777777" w:rsidR="00CD2002" w:rsidRPr="003E5FF0" w:rsidRDefault="00CD2002" w:rsidP="00CD2002">
      <w:pPr>
        <w:spacing w:after="0" w:line="276" w:lineRule="auto"/>
        <w:rPr>
          <w:rFonts w:ascii="Arial" w:eastAsia="Times New Roman" w:hAnsi="Arial" w:cs="Times New Roman"/>
          <w:sz w:val="18"/>
          <w:szCs w:val="18"/>
          <w:lang w:eastAsia="nl-NL"/>
        </w:rPr>
      </w:pPr>
      <w:r w:rsidRPr="003E5FF0">
        <w:rPr>
          <w:rFonts w:ascii="Arial" w:eastAsia="Times New Roman" w:hAnsi="Arial" w:cs="Times New Roman"/>
          <w:sz w:val="18"/>
          <w:szCs w:val="18"/>
          <w:lang w:eastAsia="nl-NL"/>
        </w:rPr>
        <w:t>Handtekening ouder 1</w:t>
      </w:r>
      <w:r w:rsidRPr="003E5FF0">
        <w:rPr>
          <w:rFonts w:ascii="Arial" w:eastAsia="Times New Roman" w:hAnsi="Arial" w:cs="Times New Roman"/>
          <w:sz w:val="18"/>
          <w:szCs w:val="18"/>
          <w:lang w:eastAsia="nl-NL"/>
        </w:rPr>
        <w:tab/>
      </w:r>
      <w:r w:rsidRPr="003E5FF0">
        <w:rPr>
          <w:rFonts w:ascii="Arial" w:eastAsia="Times New Roman" w:hAnsi="Arial" w:cs="Times New Roman"/>
          <w:sz w:val="18"/>
          <w:szCs w:val="18"/>
          <w:lang w:eastAsia="nl-NL"/>
        </w:rPr>
        <w:tab/>
      </w:r>
      <w:r w:rsidRPr="003E5FF0">
        <w:rPr>
          <w:rFonts w:ascii="Arial" w:eastAsia="Times New Roman" w:hAnsi="Arial" w:cs="Times New Roman"/>
          <w:sz w:val="18"/>
          <w:szCs w:val="18"/>
          <w:lang w:eastAsia="nl-NL"/>
        </w:rPr>
        <w:tab/>
      </w:r>
      <w:r w:rsidRPr="003E5FF0">
        <w:rPr>
          <w:rFonts w:ascii="Arial" w:eastAsia="Times New Roman" w:hAnsi="Arial" w:cs="Times New Roman"/>
          <w:sz w:val="18"/>
          <w:szCs w:val="18"/>
          <w:lang w:eastAsia="nl-NL"/>
        </w:rPr>
        <w:tab/>
        <w:t>Handtekening ouder 2</w:t>
      </w:r>
    </w:p>
    <w:p w14:paraId="3AECE464" w14:textId="77777777" w:rsidR="00CD2002" w:rsidRPr="003E5FF0" w:rsidRDefault="00CD2002" w:rsidP="00CD2002">
      <w:pPr>
        <w:spacing w:after="0" w:line="276" w:lineRule="auto"/>
        <w:rPr>
          <w:rFonts w:ascii="Arial" w:eastAsia="Times New Roman" w:hAnsi="Arial" w:cs="Times New Roman"/>
          <w:sz w:val="18"/>
          <w:szCs w:val="18"/>
          <w:lang w:eastAsia="nl-NL"/>
        </w:rPr>
      </w:pPr>
      <w:proofErr w:type="gramStart"/>
      <w:r w:rsidRPr="003E5FF0">
        <w:rPr>
          <w:rFonts w:ascii="Arial" w:eastAsia="Times New Roman" w:hAnsi="Arial" w:cs="Times New Roman"/>
          <w:sz w:val="18"/>
          <w:szCs w:val="18"/>
          <w:lang w:eastAsia="nl-NL"/>
        </w:rPr>
        <w:t>wettelijk</w:t>
      </w:r>
      <w:proofErr w:type="gramEnd"/>
      <w:r w:rsidRPr="003E5FF0">
        <w:rPr>
          <w:rFonts w:ascii="Arial" w:eastAsia="Times New Roman" w:hAnsi="Arial" w:cs="Times New Roman"/>
          <w:sz w:val="18"/>
          <w:szCs w:val="18"/>
          <w:lang w:eastAsia="nl-NL"/>
        </w:rPr>
        <w:t xml:space="preserve"> vertegenwoordiger</w:t>
      </w:r>
      <w:r w:rsidRPr="003E5FF0">
        <w:rPr>
          <w:rFonts w:ascii="Arial" w:eastAsia="Times New Roman" w:hAnsi="Arial" w:cs="Times New Roman"/>
          <w:sz w:val="18"/>
          <w:szCs w:val="18"/>
          <w:lang w:eastAsia="nl-NL"/>
        </w:rPr>
        <w:tab/>
      </w:r>
      <w:r w:rsidRPr="003E5FF0">
        <w:rPr>
          <w:rFonts w:ascii="Arial" w:eastAsia="Times New Roman" w:hAnsi="Arial" w:cs="Times New Roman"/>
          <w:sz w:val="18"/>
          <w:szCs w:val="18"/>
          <w:lang w:eastAsia="nl-NL"/>
        </w:rPr>
        <w:tab/>
      </w:r>
      <w:r w:rsidRPr="003E5FF0">
        <w:rPr>
          <w:rFonts w:ascii="Arial" w:eastAsia="Times New Roman" w:hAnsi="Arial" w:cs="Times New Roman"/>
          <w:sz w:val="18"/>
          <w:szCs w:val="18"/>
          <w:lang w:eastAsia="nl-NL"/>
        </w:rPr>
        <w:tab/>
        <w:t>wettelijk vertegenwoordiger</w:t>
      </w:r>
    </w:p>
    <w:p w14:paraId="2D02951D" w14:textId="77777777" w:rsidR="00CD2002" w:rsidRPr="003E5FF0" w:rsidRDefault="00CD2002" w:rsidP="00CD2002">
      <w:pPr>
        <w:spacing w:after="0" w:line="276" w:lineRule="auto"/>
        <w:rPr>
          <w:rFonts w:ascii="Arial" w:eastAsia="Times New Roman" w:hAnsi="Arial" w:cs="Times New Roman"/>
          <w:sz w:val="18"/>
          <w:szCs w:val="18"/>
          <w:lang w:eastAsia="nl-NL"/>
        </w:rPr>
      </w:pPr>
      <w:r w:rsidRPr="003E5FF0">
        <w:rPr>
          <w:rFonts w:ascii="Arial" w:eastAsia="Times New Roman" w:hAnsi="Arial" w:cs="Times New Roman"/>
          <w:sz w:val="18"/>
          <w:szCs w:val="18"/>
          <w:lang w:eastAsia="nl-NL"/>
        </w:rPr>
        <w:tab/>
      </w:r>
      <w:r w:rsidRPr="003E5FF0">
        <w:rPr>
          <w:rFonts w:ascii="Arial" w:eastAsia="Times New Roman" w:hAnsi="Arial" w:cs="Times New Roman"/>
          <w:sz w:val="18"/>
          <w:szCs w:val="18"/>
          <w:lang w:eastAsia="nl-NL"/>
        </w:rPr>
        <w:tab/>
      </w:r>
      <w:r w:rsidRPr="003E5FF0">
        <w:rPr>
          <w:rFonts w:ascii="Arial" w:eastAsia="Times New Roman" w:hAnsi="Arial" w:cs="Times New Roman"/>
          <w:sz w:val="18"/>
          <w:szCs w:val="18"/>
          <w:lang w:eastAsia="nl-NL"/>
        </w:rPr>
        <w:tab/>
      </w:r>
      <w:r w:rsidRPr="003E5FF0">
        <w:rPr>
          <w:rFonts w:ascii="Arial" w:eastAsia="Times New Roman" w:hAnsi="Arial" w:cs="Times New Roman"/>
          <w:sz w:val="18"/>
          <w:szCs w:val="18"/>
          <w:lang w:eastAsia="nl-NL"/>
        </w:rPr>
        <w:tab/>
      </w:r>
      <w:r w:rsidRPr="003E5FF0">
        <w:rPr>
          <w:rFonts w:ascii="Arial" w:eastAsia="Times New Roman" w:hAnsi="Arial" w:cs="Times New Roman"/>
          <w:sz w:val="18"/>
          <w:szCs w:val="18"/>
          <w:lang w:eastAsia="nl-NL"/>
        </w:rPr>
        <w:tab/>
      </w:r>
      <w:r w:rsidRPr="003E5FF0">
        <w:rPr>
          <w:rFonts w:ascii="Arial" w:eastAsia="Times New Roman" w:hAnsi="Arial" w:cs="Times New Roman"/>
          <w:sz w:val="18"/>
          <w:szCs w:val="18"/>
          <w:lang w:eastAsia="nl-NL"/>
        </w:rPr>
        <w:tab/>
      </w:r>
    </w:p>
    <w:p w14:paraId="571F49A2" w14:textId="77777777" w:rsidR="00CD2002" w:rsidRPr="003E5FF0" w:rsidRDefault="00CD2002" w:rsidP="00CD2002">
      <w:pPr>
        <w:spacing w:after="0" w:line="276" w:lineRule="auto"/>
        <w:rPr>
          <w:rFonts w:ascii="Arial" w:eastAsia="Times New Roman" w:hAnsi="Arial" w:cs="Times New Roman"/>
          <w:sz w:val="18"/>
          <w:szCs w:val="18"/>
          <w:lang w:eastAsia="nl-NL"/>
        </w:rPr>
      </w:pPr>
    </w:p>
    <w:p w14:paraId="6658AC5B" w14:textId="77777777" w:rsidR="00CD2002" w:rsidRPr="003E5FF0" w:rsidRDefault="00CD2002" w:rsidP="00CD2002">
      <w:pPr>
        <w:spacing w:after="0" w:line="276" w:lineRule="auto"/>
        <w:rPr>
          <w:rFonts w:ascii="Arial" w:eastAsia="Times New Roman" w:hAnsi="Arial" w:cs="Times New Roman"/>
          <w:sz w:val="18"/>
          <w:szCs w:val="18"/>
          <w:lang w:eastAsia="nl-NL"/>
        </w:rPr>
      </w:pPr>
      <w:r w:rsidRPr="003E5FF0">
        <w:rPr>
          <w:rFonts w:ascii="Arial" w:eastAsia="Times New Roman" w:hAnsi="Arial" w:cs="Times New Roman"/>
          <w:sz w:val="18"/>
          <w:szCs w:val="18"/>
          <w:lang w:eastAsia="nl-NL"/>
        </w:rPr>
        <w:t>…………………………………………..</w:t>
      </w:r>
      <w:r w:rsidRPr="003E5FF0">
        <w:rPr>
          <w:rFonts w:ascii="Arial" w:eastAsia="Times New Roman" w:hAnsi="Arial" w:cs="Times New Roman"/>
          <w:sz w:val="18"/>
          <w:szCs w:val="18"/>
          <w:lang w:eastAsia="nl-NL"/>
        </w:rPr>
        <w:tab/>
      </w:r>
      <w:r w:rsidRPr="003E5FF0">
        <w:rPr>
          <w:rFonts w:ascii="Arial" w:eastAsia="Times New Roman" w:hAnsi="Arial" w:cs="Times New Roman"/>
          <w:sz w:val="18"/>
          <w:szCs w:val="18"/>
          <w:lang w:eastAsia="nl-NL"/>
        </w:rPr>
        <w:tab/>
        <w:t>………………………………………</w:t>
      </w:r>
    </w:p>
    <w:p w14:paraId="72D91D76" w14:textId="77777777" w:rsidR="00CD2002" w:rsidRDefault="00CD2002" w:rsidP="00CD2002">
      <w:pPr>
        <w:spacing w:after="0" w:line="276" w:lineRule="auto"/>
        <w:rPr>
          <w:rFonts w:ascii="Arial" w:eastAsia="Times New Roman" w:hAnsi="Arial" w:cs="Times New Roman"/>
          <w:sz w:val="18"/>
          <w:szCs w:val="18"/>
          <w:lang w:eastAsia="nl-NL"/>
        </w:rPr>
      </w:pPr>
    </w:p>
    <w:p w14:paraId="0DF030AB" w14:textId="309CC6FF" w:rsidR="00CD2002" w:rsidRDefault="00CD2002" w:rsidP="00CD2002">
      <w:pPr>
        <w:spacing w:after="0" w:line="276" w:lineRule="auto"/>
        <w:rPr>
          <w:rFonts w:ascii="Arial" w:eastAsia="Times New Roman" w:hAnsi="Arial" w:cs="Times New Roman"/>
          <w:sz w:val="18"/>
          <w:szCs w:val="18"/>
          <w:lang w:eastAsia="nl-NL"/>
        </w:rPr>
      </w:pPr>
      <w:r>
        <w:rPr>
          <w:rFonts w:ascii="Arial" w:eastAsia="Times New Roman" w:hAnsi="Arial" w:cs="Times New Roman"/>
          <w:sz w:val="18"/>
          <w:szCs w:val="18"/>
          <w:lang w:eastAsia="nl-NL"/>
        </w:rPr>
        <w:t>Als</w:t>
      </w:r>
      <w:r w:rsidRPr="0096041D">
        <w:rPr>
          <w:rFonts w:ascii="Arial" w:eastAsia="Times New Roman" w:hAnsi="Arial" w:cs="Times New Roman"/>
          <w:sz w:val="18"/>
          <w:szCs w:val="18"/>
          <w:lang w:eastAsia="nl-NL"/>
        </w:rPr>
        <w:t xml:space="preserve"> uw kind nog geen 16 jaar oud is, richten wij ons tot u als wettelijk vertegenwoordiger(s) van uw kind. </w:t>
      </w:r>
    </w:p>
    <w:p w14:paraId="0AE02322" w14:textId="77777777" w:rsidR="00E670B6" w:rsidRDefault="00E670B6" w:rsidP="00CD2002">
      <w:pPr>
        <w:spacing w:after="0" w:line="276" w:lineRule="auto"/>
        <w:rPr>
          <w:rFonts w:ascii="Arial" w:eastAsia="Times New Roman" w:hAnsi="Arial" w:cs="Times New Roman"/>
          <w:sz w:val="18"/>
          <w:szCs w:val="18"/>
          <w:lang w:eastAsia="nl-NL"/>
        </w:rPr>
      </w:pPr>
    </w:p>
    <w:p w14:paraId="7F6964C5" w14:textId="77777777" w:rsidR="00CD2002" w:rsidRPr="003E5FF0" w:rsidRDefault="00CD2002" w:rsidP="00CD2002">
      <w:pPr>
        <w:spacing w:after="0" w:line="276" w:lineRule="auto"/>
        <w:rPr>
          <w:rFonts w:ascii="Arial" w:eastAsia="Times New Roman" w:hAnsi="Arial" w:cs="Times New Roman"/>
          <w:b/>
          <w:bCs/>
          <w:sz w:val="20"/>
          <w:szCs w:val="20"/>
          <w:lang w:eastAsia="nl-NL"/>
        </w:rPr>
      </w:pPr>
      <w:r w:rsidRPr="003E5FF0">
        <w:rPr>
          <w:rFonts w:ascii="Arial" w:eastAsia="Times New Roman" w:hAnsi="Arial" w:cs="Times New Roman"/>
          <w:b/>
          <w:bCs/>
          <w:sz w:val="20"/>
          <w:szCs w:val="20"/>
          <w:lang w:eastAsia="nl-NL"/>
        </w:rPr>
        <w:t>Toestemming delen of opvragen behandelinformatie</w:t>
      </w:r>
    </w:p>
    <w:p w14:paraId="094BD5BA" w14:textId="77777777" w:rsidR="00CD2002" w:rsidRPr="003E5FF0" w:rsidRDefault="00CD2002" w:rsidP="00CD2002">
      <w:pPr>
        <w:spacing w:after="0" w:line="276" w:lineRule="auto"/>
        <w:rPr>
          <w:rFonts w:ascii="Arial" w:eastAsia="Times New Roman" w:hAnsi="Arial" w:cs="Times New Roman"/>
          <w:sz w:val="18"/>
          <w:szCs w:val="18"/>
          <w:lang w:eastAsia="nl-NL"/>
        </w:rPr>
      </w:pPr>
    </w:p>
    <w:tbl>
      <w:tblPr>
        <w:tblStyle w:val="Rastertabel2-Accent6"/>
        <w:tblW w:w="0" w:type="auto"/>
        <w:tblLayout w:type="fixed"/>
        <w:tblLook w:val="04A0" w:firstRow="1" w:lastRow="0" w:firstColumn="1" w:lastColumn="0" w:noHBand="0" w:noVBand="1"/>
      </w:tblPr>
      <w:tblGrid>
        <w:gridCol w:w="3617"/>
        <w:gridCol w:w="3617"/>
        <w:gridCol w:w="3617"/>
      </w:tblGrid>
      <w:tr w:rsidR="00CD2002" w:rsidRPr="003E5FF0" w14:paraId="7675F6CD" w14:textId="77777777" w:rsidTr="00EA0F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7" w:type="dxa"/>
          </w:tcPr>
          <w:p w14:paraId="3D52F34C" w14:textId="77777777" w:rsidR="00CD2002" w:rsidRPr="003E5FF0" w:rsidRDefault="00CD2002" w:rsidP="00EA0F0C">
            <w:pPr>
              <w:spacing w:line="276" w:lineRule="auto"/>
              <w:rPr>
                <w:rFonts w:ascii="Arial" w:eastAsia="Times New Roman" w:hAnsi="Arial" w:cs="Times New Roman"/>
                <w:sz w:val="18"/>
                <w:szCs w:val="18"/>
                <w:lang w:eastAsia="nl-NL"/>
              </w:rPr>
            </w:pPr>
            <w:r w:rsidRPr="003E5FF0">
              <w:rPr>
                <w:rFonts w:ascii="Arial" w:eastAsia="Times New Roman" w:hAnsi="Arial" w:cs="Times New Roman"/>
                <w:sz w:val="18"/>
                <w:szCs w:val="18"/>
                <w:lang w:eastAsia="nl-NL"/>
              </w:rPr>
              <w:t>Naam/relatie tot de leerling</w:t>
            </w:r>
          </w:p>
        </w:tc>
        <w:tc>
          <w:tcPr>
            <w:tcW w:w="3617" w:type="dxa"/>
          </w:tcPr>
          <w:p w14:paraId="324C8353" w14:textId="77777777" w:rsidR="00CD2002" w:rsidRPr="003E5FF0" w:rsidRDefault="00CD2002" w:rsidP="00EA0F0C">
            <w:pPr>
              <w:spacing w:line="276"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Times New Roman"/>
                <w:sz w:val="18"/>
                <w:szCs w:val="18"/>
                <w:lang w:eastAsia="nl-NL"/>
              </w:rPr>
            </w:pPr>
            <w:r w:rsidRPr="003E5FF0">
              <w:rPr>
                <w:rFonts w:ascii="Arial" w:eastAsia="Times New Roman" w:hAnsi="Arial" w:cs="Times New Roman"/>
                <w:sz w:val="18"/>
                <w:szCs w:val="18"/>
                <w:lang w:eastAsia="nl-NL"/>
              </w:rPr>
              <w:t>Telefoonnummer/</w:t>
            </w:r>
          </w:p>
          <w:p w14:paraId="3C56E364" w14:textId="77777777" w:rsidR="00CD2002" w:rsidRPr="003E5FF0" w:rsidRDefault="00CD2002" w:rsidP="00EA0F0C">
            <w:pPr>
              <w:spacing w:line="276"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Times New Roman"/>
                <w:sz w:val="18"/>
                <w:szCs w:val="18"/>
                <w:lang w:eastAsia="nl-NL"/>
              </w:rPr>
            </w:pPr>
            <w:r w:rsidRPr="003E5FF0">
              <w:rPr>
                <w:rFonts w:ascii="Arial" w:eastAsia="Times New Roman" w:hAnsi="Arial" w:cs="Times New Roman"/>
                <w:sz w:val="18"/>
                <w:szCs w:val="18"/>
                <w:lang w:eastAsia="nl-NL"/>
              </w:rPr>
              <w:t>E-mailadres</w:t>
            </w:r>
          </w:p>
        </w:tc>
        <w:tc>
          <w:tcPr>
            <w:tcW w:w="3617" w:type="dxa"/>
          </w:tcPr>
          <w:p w14:paraId="6C5E3DCE" w14:textId="77777777" w:rsidR="00CD2002" w:rsidRPr="003E5FF0" w:rsidRDefault="00CD2002" w:rsidP="00EA0F0C">
            <w:pPr>
              <w:spacing w:line="276"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Times New Roman"/>
                <w:sz w:val="18"/>
                <w:szCs w:val="18"/>
                <w:lang w:eastAsia="nl-NL"/>
              </w:rPr>
            </w:pPr>
            <w:r w:rsidRPr="003E5FF0">
              <w:rPr>
                <w:rFonts w:ascii="Arial" w:eastAsia="Times New Roman" w:hAnsi="Arial" w:cs="Times New Roman"/>
                <w:sz w:val="18"/>
                <w:szCs w:val="18"/>
                <w:lang w:eastAsia="nl-NL"/>
              </w:rPr>
              <w:t>Toestemming</w:t>
            </w:r>
          </w:p>
        </w:tc>
      </w:tr>
      <w:tr w:rsidR="00CD2002" w:rsidRPr="003E5FF0" w14:paraId="6C828A7E" w14:textId="77777777" w:rsidTr="00EA0F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7" w:type="dxa"/>
          </w:tcPr>
          <w:p w14:paraId="268A1720" w14:textId="77777777" w:rsidR="00CD2002" w:rsidRPr="003E5FF0" w:rsidRDefault="00CD2002" w:rsidP="00EA0F0C">
            <w:pPr>
              <w:spacing w:line="276" w:lineRule="auto"/>
              <w:rPr>
                <w:rFonts w:ascii="Arial" w:eastAsia="Times New Roman" w:hAnsi="Arial" w:cs="Times New Roman"/>
                <w:sz w:val="18"/>
                <w:szCs w:val="18"/>
                <w:lang w:eastAsia="nl-NL"/>
              </w:rPr>
            </w:pPr>
            <w:r w:rsidRPr="003E5FF0">
              <w:rPr>
                <w:rFonts w:ascii="Arial" w:eastAsia="Times New Roman" w:hAnsi="Arial" w:cs="Times New Roman"/>
                <w:sz w:val="18"/>
                <w:szCs w:val="18"/>
                <w:lang w:eastAsia="nl-NL"/>
              </w:rPr>
              <w:t>School:</w:t>
            </w:r>
          </w:p>
        </w:tc>
        <w:tc>
          <w:tcPr>
            <w:tcW w:w="3617" w:type="dxa"/>
          </w:tcPr>
          <w:p w14:paraId="1AA5FBD2" w14:textId="77777777" w:rsidR="00CD2002" w:rsidRPr="003E5FF0" w:rsidRDefault="00CD2002" w:rsidP="00EA0F0C">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18"/>
                <w:szCs w:val="18"/>
                <w:lang w:eastAsia="nl-NL"/>
              </w:rPr>
            </w:pPr>
          </w:p>
        </w:tc>
        <w:tc>
          <w:tcPr>
            <w:tcW w:w="3617" w:type="dxa"/>
          </w:tcPr>
          <w:p w14:paraId="6CBA6EEB" w14:textId="77777777" w:rsidR="00CD2002" w:rsidRPr="003E5FF0" w:rsidRDefault="00CD2002" w:rsidP="00EA0F0C">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18"/>
                <w:szCs w:val="18"/>
                <w:lang w:eastAsia="nl-NL"/>
              </w:rPr>
            </w:pPr>
            <w:r w:rsidRPr="003E5FF0">
              <w:rPr>
                <w:rFonts w:ascii="Segoe UI Symbol" w:eastAsia="Times New Roman" w:hAnsi="Segoe UI Symbol" w:cs="Segoe UI Symbol"/>
                <w:sz w:val="18"/>
                <w:szCs w:val="18"/>
                <w:lang w:eastAsia="nl-NL"/>
              </w:rPr>
              <w:t xml:space="preserve">☐ </w:t>
            </w:r>
            <w:r w:rsidRPr="003E5FF0">
              <w:rPr>
                <w:rFonts w:ascii="Arial" w:eastAsia="Times New Roman" w:hAnsi="Arial" w:cs="Times New Roman"/>
                <w:sz w:val="18"/>
                <w:szCs w:val="18"/>
                <w:lang w:eastAsia="nl-NL"/>
              </w:rPr>
              <w:t>Verstrekken inlichtingen en</w:t>
            </w:r>
          </w:p>
          <w:p w14:paraId="473E2016" w14:textId="77777777" w:rsidR="00CD2002" w:rsidRPr="003E5FF0" w:rsidRDefault="00CD2002" w:rsidP="00EA0F0C">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18"/>
                <w:szCs w:val="18"/>
                <w:lang w:eastAsia="nl-NL"/>
              </w:rPr>
            </w:pPr>
            <w:proofErr w:type="gramStart"/>
            <w:r w:rsidRPr="003E5FF0">
              <w:rPr>
                <w:rFonts w:ascii="Arial" w:eastAsia="Times New Roman" w:hAnsi="Arial" w:cs="Times New Roman"/>
                <w:sz w:val="18"/>
                <w:szCs w:val="18"/>
                <w:lang w:eastAsia="nl-NL"/>
              </w:rPr>
              <w:t>informatie</w:t>
            </w:r>
            <w:proofErr w:type="gramEnd"/>
            <w:r w:rsidRPr="003E5FF0">
              <w:rPr>
                <w:rFonts w:ascii="Arial" w:eastAsia="Times New Roman" w:hAnsi="Arial" w:cs="Times New Roman"/>
                <w:sz w:val="18"/>
                <w:szCs w:val="18"/>
                <w:lang w:eastAsia="nl-NL"/>
              </w:rPr>
              <w:t xml:space="preserve"> vanuit de</w:t>
            </w:r>
          </w:p>
          <w:p w14:paraId="3561C96E" w14:textId="77777777" w:rsidR="00CD2002" w:rsidRPr="003E5FF0" w:rsidRDefault="00CD2002" w:rsidP="00EA0F0C">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18"/>
                <w:szCs w:val="18"/>
                <w:lang w:eastAsia="nl-NL"/>
              </w:rPr>
            </w:pPr>
            <w:proofErr w:type="gramStart"/>
            <w:r w:rsidRPr="003E5FF0">
              <w:rPr>
                <w:rFonts w:ascii="Arial" w:eastAsia="Times New Roman" w:hAnsi="Arial" w:cs="Times New Roman"/>
                <w:sz w:val="18"/>
                <w:szCs w:val="18"/>
                <w:lang w:eastAsia="nl-NL"/>
              </w:rPr>
              <w:t>behandeling</w:t>
            </w:r>
            <w:proofErr w:type="gramEnd"/>
            <w:r w:rsidRPr="003E5FF0">
              <w:rPr>
                <w:rFonts w:ascii="Arial" w:eastAsia="Times New Roman" w:hAnsi="Arial" w:cs="Times New Roman"/>
                <w:sz w:val="18"/>
                <w:szCs w:val="18"/>
                <w:lang w:eastAsia="nl-NL"/>
              </w:rPr>
              <w:t xml:space="preserve"> aan de school</w:t>
            </w:r>
          </w:p>
          <w:p w14:paraId="037947D9" w14:textId="77777777" w:rsidR="00CD2002" w:rsidRPr="003E5FF0" w:rsidRDefault="00CD2002" w:rsidP="00EA0F0C">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18"/>
                <w:szCs w:val="18"/>
                <w:lang w:eastAsia="nl-NL"/>
              </w:rPr>
            </w:pPr>
            <w:r w:rsidRPr="003E5FF0">
              <w:rPr>
                <w:rFonts w:ascii="Segoe UI Symbol" w:eastAsia="Times New Roman" w:hAnsi="Segoe UI Symbol" w:cs="Segoe UI Symbol"/>
                <w:sz w:val="18"/>
                <w:szCs w:val="18"/>
                <w:lang w:eastAsia="nl-NL"/>
              </w:rPr>
              <w:t>☐</w:t>
            </w:r>
            <w:r w:rsidRPr="003E5FF0">
              <w:rPr>
                <w:rFonts w:ascii="Arial" w:eastAsia="Times New Roman" w:hAnsi="Arial" w:cs="Times New Roman"/>
                <w:sz w:val="18"/>
                <w:szCs w:val="18"/>
                <w:lang w:eastAsia="nl-NL"/>
              </w:rPr>
              <w:t xml:space="preserve"> Opvragen informatie bij de</w:t>
            </w:r>
          </w:p>
          <w:p w14:paraId="5EC5FCDD" w14:textId="77777777" w:rsidR="00CD2002" w:rsidRPr="003E5FF0" w:rsidRDefault="00CD2002" w:rsidP="00EA0F0C">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18"/>
                <w:szCs w:val="18"/>
                <w:lang w:eastAsia="nl-NL"/>
              </w:rPr>
            </w:pPr>
            <w:proofErr w:type="gramStart"/>
            <w:r w:rsidRPr="003E5FF0">
              <w:rPr>
                <w:rFonts w:ascii="Arial" w:eastAsia="Times New Roman" w:hAnsi="Arial" w:cs="Times New Roman"/>
                <w:sz w:val="18"/>
                <w:szCs w:val="18"/>
                <w:lang w:eastAsia="nl-NL"/>
              </w:rPr>
              <w:t>school</w:t>
            </w:r>
            <w:proofErr w:type="gramEnd"/>
          </w:p>
        </w:tc>
      </w:tr>
      <w:tr w:rsidR="00CD2002" w:rsidRPr="003E5FF0" w14:paraId="31022F27" w14:textId="77777777" w:rsidTr="00EA0F0C">
        <w:tc>
          <w:tcPr>
            <w:cnfStyle w:val="001000000000" w:firstRow="0" w:lastRow="0" w:firstColumn="1" w:lastColumn="0" w:oddVBand="0" w:evenVBand="0" w:oddHBand="0" w:evenHBand="0" w:firstRowFirstColumn="0" w:firstRowLastColumn="0" w:lastRowFirstColumn="0" w:lastRowLastColumn="0"/>
            <w:tcW w:w="3617" w:type="dxa"/>
          </w:tcPr>
          <w:p w14:paraId="6707E64D" w14:textId="77777777" w:rsidR="00CD2002" w:rsidRPr="003E5FF0" w:rsidRDefault="00CD2002" w:rsidP="00EA0F0C">
            <w:pPr>
              <w:spacing w:line="276" w:lineRule="auto"/>
              <w:rPr>
                <w:rFonts w:ascii="Arial" w:eastAsia="Times New Roman" w:hAnsi="Arial" w:cs="Times New Roman"/>
                <w:sz w:val="18"/>
                <w:szCs w:val="18"/>
                <w:lang w:eastAsia="nl-NL"/>
              </w:rPr>
            </w:pPr>
            <w:r w:rsidRPr="003E5FF0">
              <w:rPr>
                <w:rFonts w:ascii="Arial" w:eastAsia="Times New Roman" w:hAnsi="Arial" w:cs="Times New Roman"/>
                <w:sz w:val="18"/>
                <w:szCs w:val="18"/>
                <w:lang w:eastAsia="nl-NL"/>
              </w:rPr>
              <w:t xml:space="preserve">GGZ-instelling/praktijk: andere </w:t>
            </w:r>
          </w:p>
          <w:p w14:paraId="351B12C8" w14:textId="77777777" w:rsidR="00CD2002" w:rsidRPr="003E5FF0" w:rsidRDefault="00CD2002" w:rsidP="00EA0F0C">
            <w:pPr>
              <w:spacing w:line="276" w:lineRule="auto"/>
              <w:rPr>
                <w:rFonts w:ascii="Arial" w:eastAsia="Times New Roman" w:hAnsi="Arial" w:cs="Times New Roman"/>
                <w:sz w:val="18"/>
                <w:szCs w:val="18"/>
                <w:lang w:eastAsia="nl-NL"/>
              </w:rPr>
            </w:pPr>
            <w:proofErr w:type="gramStart"/>
            <w:r w:rsidRPr="003E5FF0">
              <w:rPr>
                <w:rFonts w:ascii="Arial" w:eastAsia="Times New Roman" w:hAnsi="Arial" w:cs="Times New Roman"/>
                <w:sz w:val="18"/>
                <w:szCs w:val="18"/>
                <w:lang w:eastAsia="nl-NL"/>
              </w:rPr>
              <w:t>instelling</w:t>
            </w:r>
            <w:proofErr w:type="gramEnd"/>
            <w:r w:rsidRPr="003E5FF0">
              <w:rPr>
                <w:rFonts w:ascii="Arial" w:eastAsia="Times New Roman" w:hAnsi="Arial" w:cs="Times New Roman"/>
                <w:sz w:val="18"/>
                <w:szCs w:val="18"/>
                <w:lang w:eastAsia="nl-NL"/>
              </w:rPr>
              <w:t xml:space="preserve"> of praktijk en de </w:t>
            </w:r>
          </w:p>
          <w:p w14:paraId="6AAC5154" w14:textId="77777777" w:rsidR="00CD2002" w:rsidRPr="003E5FF0" w:rsidRDefault="00CD2002" w:rsidP="00EA0F0C">
            <w:pPr>
              <w:spacing w:line="276" w:lineRule="auto"/>
              <w:rPr>
                <w:rFonts w:ascii="Arial" w:eastAsia="Times New Roman" w:hAnsi="Arial" w:cs="Times New Roman"/>
                <w:sz w:val="18"/>
                <w:szCs w:val="18"/>
                <w:lang w:eastAsia="nl-NL"/>
              </w:rPr>
            </w:pPr>
            <w:proofErr w:type="gramStart"/>
            <w:r w:rsidRPr="003E5FF0">
              <w:rPr>
                <w:rFonts w:ascii="Arial" w:eastAsia="Times New Roman" w:hAnsi="Arial" w:cs="Times New Roman"/>
                <w:sz w:val="18"/>
                <w:szCs w:val="18"/>
                <w:lang w:eastAsia="nl-NL"/>
              </w:rPr>
              <w:t>behandelaren</w:t>
            </w:r>
            <w:proofErr w:type="gramEnd"/>
          </w:p>
        </w:tc>
        <w:tc>
          <w:tcPr>
            <w:tcW w:w="3617" w:type="dxa"/>
          </w:tcPr>
          <w:p w14:paraId="6FB8F913" w14:textId="77777777" w:rsidR="00CD2002" w:rsidRPr="003E5FF0" w:rsidRDefault="00CD2002" w:rsidP="00EA0F0C">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18"/>
                <w:szCs w:val="18"/>
                <w:lang w:eastAsia="nl-NL"/>
              </w:rPr>
            </w:pPr>
          </w:p>
        </w:tc>
        <w:tc>
          <w:tcPr>
            <w:tcW w:w="3617" w:type="dxa"/>
          </w:tcPr>
          <w:p w14:paraId="26384DE2" w14:textId="77777777" w:rsidR="00CD2002" w:rsidRPr="003E5FF0" w:rsidRDefault="00CD2002" w:rsidP="00EA0F0C">
            <w:pPr>
              <w:spacing w:line="276" w:lineRule="auto"/>
              <w:cnfStyle w:val="000000000000" w:firstRow="0" w:lastRow="0" w:firstColumn="0" w:lastColumn="0" w:oddVBand="0" w:evenVBand="0" w:oddHBand="0" w:evenHBand="0" w:firstRowFirstColumn="0" w:firstRowLastColumn="0" w:lastRowFirstColumn="0" w:lastRowLastColumn="0"/>
              <w:rPr>
                <w:rFonts w:ascii="Segoe UI Symbol" w:eastAsia="Times New Roman" w:hAnsi="Segoe UI Symbol" w:cs="Segoe UI Symbol"/>
                <w:sz w:val="18"/>
                <w:szCs w:val="18"/>
                <w:lang w:eastAsia="nl-NL"/>
              </w:rPr>
            </w:pPr>
            <w:r w:rsidRPr="003E5FF0">
              <w:rPr>
                <w:rFonts w:ascii="Segoe UI Symbol" w:eastAsia="Times New Roman" w:hAnsi="Segoe UI Symbol" w:cs="Segoe UI Symbol"/>
                <w:sz w:val="18"/>
                <w:szCs w:val="18"/>
                <w:lang w:eastAsia="nl-NL"/>
              </w:rPr>
              <w:t>☐ Verstrekken inlichtingen en</w:t>
            </w:r>
          </w:p>
          <w:p w14:paraId="591093DE" w14:textId="77777777" w:rsidR="00CD2002" w:rsidRPr="003E5FF0" w:rsidRDefault="00CD2002" w:rsidP="00EA0F0C">
            <w:pPr>
              <w:spacing w:line="276" w:lineRule="auto"/>
              <w:cnfStyle w:val="000000000000" w:firstRow="0" w:lastRow="0" w:firstColumn="0" w:lastColumn="0" w:oddVBand="0" w:evenVBand="0" w:oddHBand="0" w:evenHBand="0" w:firstRowFirstColumn="0" w:firstRowLastColumn="0" w:lastRowFirstColumn="0" w:lastRowLastColumn="0"/>
              <w:rPr>
                <w:rFonts w:ascii="Segoe UI Symbol" w:eastAsia="Times New Roman" w:hAnsi="Segoe UI Symbol" w:cs="Segoe UI Symbol"/>
                <w:sz w:val="18"/>
                <w:szCs w:val="18"/>
                <w:lang w:eastAsia="nl-NL"/>
              </w:rPr>
            </w:pPr>
            <w:proofErr w:type="gramStart"/>
            <w:r w:rsidRPr="003E5FF0">
              <w:rPr>
                <w:rFonts w:ascii="Segoe UI Symbol" w:eastAsia="Times New Roman" w:hAnsi="Segoe UI Symbol" w:cs="Segoe UI Symbol"/>
                <w:sz w:val="18"/>
                <w:szCs w:val="18"/>
                <w:lang w:eastAsia="nl-NL"/>
              </w:rPr>
              <w:t>informatie</w:t>
            </w:r>
            <w:proofErr w:type="gramEnd"/>
            <w:r w:rsidRPr="003E5FF0">
              <w:rPr>
                <w:rFonts w:ascii="Segoe UI Symbol" w:eastAsia="Times New Roman" w:hAnsi="Segoe UI Symbol" w:cs="Segoe UI Symbol"/>
                <w:sz w:val="18"/>
                <w:szCs w:val="18"/>
                <w:lang w:eastAsia="nl-NL"/>
              </w:rPr>
              <w:t xml:space="preserve"> vanuit de</w:t>
            </w:r>
          </w:p>
          <w:p w14:paraId="6C059166" w14:textId="77777777" w:rsidR="00CD2002" w:rsidRPr="003E5FF0" w:rsidRDefault="00CD2002" w:rsidP="00EA0F0C">
            <w:pPr>
              <w:spacing w:line="276" w:lineRule="auto"/>
              <w:cnfStyle w:val="000000000000" w:firstRow="0" w:lastRow="0" w:firstColumn="0" w:lastColumn="0" w:oddVBand="0" w:evenVBand="0" w:oddHBand="0" w:evenHBand="0" w:firstRowFirstColumn="0" w:firstRowLastColumn="0" w:lastRowFirstColumn="0" w:lastRowLastColumn="0"/>
              <w:rPr>
                <w:rFonts w:ascii="Segoe UI Symbol" w:eastAsia="Times New Roman" w:hAnsi="Segoe UI Symbol" w:cs="Segoe UI Symbol"/>
                <w:sz w:val="18"/>
                <w:szCs w:val="18"/>
                <w:lang w:eastAsia="nl-NL"/>
              </w:rPr>
            </w:pPr>
            <w:proofErr w:type="gramStart"/>
            <w:r w:rsidRPr="003E5FF0">
              <w:rPr>
                <w:rFonts w:ascii="Segoe UI Symbol" w:eastAsia="Times New Roman" w:hAnsi="Segoe UI Symbol" w:cs="Segoe UI Symbol"/>
                <w:sz w:val="18"/>
                <w:szCs w:val="18"/>
                <w:lang w:eastAsia="nl-NL"/>
              </w:rPr>
              <w:t>behandeling</w:t>
            </w:r>
            <w:proofErr w:type="gramEnd"/>
            <w:r w:rsidRPr="003E5FF0">
              <w:rPr>
                <w:rFonts w:ascii="Segoe UI Symbol" w:eastAsia="Times New Roman" w:hAnsi="Segoe UI Symbol" w:cs="Segoe UI Symbol"/>
                <w:sz w:val="18"/>
                <w:szCs w:val="18"/>
                <w:lang w:eastAsia="nl-NL"/>
              </w:rPr>
              <w:t xml:space="preserve"> aan de instelling/praktijk</w:t>
            </w:r>
          </w:p>
          <w:p w14:paraId="2CA7E985" w14:textId="77777777" w:rsidR="00CD2002" w:rsidRPr="003E5FF0" w:rsidRDefault="00CD2002" w:rsidP="00EA0F0C">
            <w:pPr>
              <w:spacing w:line="276" w:lineRule="auto"/>
              <w:cnfStyle w:val="000000000000" w:firstRow="0" w:lastRow="0" w:firstColumn="0" w:lastColumn="0" w:oddVBand="0" w:evenVBand="0" w:oddHBand="0" w:evenHBand="0" w:firstRowFirstColumn="0" w:firstRowLastColumn="0" w:lastRowFirstColumn="0" w:lastRowLastColumn="0"/>
              <w:rPr>
                <w:rFonts w:ascii="Segoe UI Symbol" w:eastAsia="Times New Roman" w:hAnsi="Segoe UI Symbol" w:cs="Segoe UI Symbol"/>
                <w:sz w:val="18"/>
                <w:szCs w:val="18"/>
                <w:lang w:eastAsia="nl-NL"/>
              </w:rPr>
            </w:pPr>
            <w:r w:rsidRPr="003E5FF0">
              <w:rPr>
                <w:rFonts w:ascii="Segoe UI Symbol" w:eastAsia="Times New Roman" w:hAnsi="Segoe UI Symbol" w:cs="Segoe UI Symbol"/>
                <w:sz w:val="18"/>
                <w:szCs w:val="18"/>
                <w:lang w:eastAsia="nl-NL"/>
              </w:rPr>
              <w:t>☐ Opvragen informatie bij de</w:t>
            </w:r>
          </w:p>
          <w:p w14:paraId="40B669B6" w14:textId="77777777" w:rsidR="00CD2002" w:rsidRPr="003E5FF0" w:rsidRDefault="00CD2002" w:rsidP="00EA0F0C">
            <w:pPr>
              <w:spacing w:line="276" w:lineRule="auto"/>
              <w:cnfStyle w:val="000000000000" w:firstRow="0" w:lastRow="0" w:firstColumn="0" w:lastColumn="0" w:oddVBand="0" w:evenVBand="0" w:oddHBand="0" w:evenHBand="0" w:firstRowFirstColumn="0" w:firstRowLastColumn="0" w:lastRowFirstColumn="0" w:lastRowLastColumn="0"/>
              <w:rPr>
                <w:rFonts w:ascii="Segoe UI Symbol" w:eastAsia="Times New Roman" w:hAnsi="Segoe UI Symbol" w:cs="Segoe UI Symbol"/>
                <w:sz w:val="18"/>
                <w:szCs w:val="18"/>
                <w:lang w:eastAsia="nl-NL"/>
              </w:rPr>
            </w:pPr>
            <w:r w:rsidRPr="003E5FF0">
              <w:rPr>
                <w:rFonts w:ascii="Segoe UI Symbol" w:eastAsia="Times New Roman" w:hAnsi="Segoe UI Symbol" w:cs="Segoe UI Symbol"/>
                <w:sz w:val="18"/>
                <w:szCs w:val="18"/>
                <w:lang w:eastAsia="nl-NL"/>
              </w:rPr>
              <w:t>Instelling/praktijk</w:t>
            </w:r>
          </w:p>
        </w:tc>
      </w:tr>
      <w:tr w:rsidR="00CD2002" w:rsidRPr="003E5FF0" w14:paraId="1D3AA36A" w14:textId="77777777" w:rsidTr="00EA0F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7" w:type="dxa"/>
          </w:tcPr>
          <w:p w14:paraId="3BD7C24F" w14:textId="77777777" w:rsidR="00CD2002" w:rsidRPr="003E5FF0" w:rsidRDefault="00CD2002" w:rsidP="00EA0F0C">
            <w:pPr>
              <w:spacing w:line="276" w:lineRule="auto"/>
              <w:rPr>
                <w:rFonts w:ascii="Arial" w:eastAsia="Times New Roman" w:hAnsi="Arial" w:cs="Times New Roman"/>
                <w:sz w:val="18"/>
                <w:szCs w:val="18"/>
                <w:lang w:eastAsia="nl-NL"/>
              </w:rPr>
            </w:pPr>
            <w:r w:rsidRPr="003E5FF0">
              <w:rPr>
                <w:rFonts w:ascii="Arial" w:eastAsia="Times New Roman" w:hAnsi="Arial" w:cs="Times New Roman"/>
                <w:sz w:val="18"/>
                <w:szCs w:val="18"/>
                <w:lang w:eastAsia="nl-NL"/>
              </w:rPr>
              <w:t>Huisarts</w:t>
            </w:r>
          </w:p>
        </w:tc>
        <w:tc>
          <w:tcPr>
            <w:tcW w:w="3617" w:type="dxa"/>
          </w:tcPr>
          <w:p w14:paraId="5F46340D" w14:textId="77777777" w:rsidR="00CD2002" w:rsidRPr="003E5FF0" w:rsidRDefault="00CD2002" w:rsidP="00EA0F0C">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18"/>
                <w:szCs w:val="18"/>
                <w:lang w:eastAsia="nl-NL"/>
              </w:rPr>
            </w:pPr>
          </w:p>
        </w:tc>
        <w:tc>
          <w:tcPr>
            <w:tcW w:w="3617" w:type="dxa"/>
          </w:tcPr>
          <w:p w14:paraId="2347D162" w14:textId="77777777" w:rsidR="00CD2002" w:rsidRPr="003E5FF0" w:rsidRDefault="00CD2002" w:rsidP="00EA0F0C">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18"/>
                <w:szCs w:val="18"/>
                <w:lang w:eastAsia="nl-NL"/>
              </w:rPr>
            </w:pPr>
            <w:r w:rsidRPr="003E5FF0">
              <w:rPr>
                <w:rFonts w:ascii="Segoe UI Symbol" w:eastAsia="Times New Roman" w:hAnsi="Segoe UI Symbol" w:cs="Segoe UI Symbol"/>
                <w:sz w:val="18"/>
                <w:szCs w:val="18"/>
                <w:lang w:eastAsia="nl-NL"/>
              </w:rPr>
              <w:t xml:space="preserve">☐ </w:t>
            </w:r>
            <w:r w:rsidRPr="003E5FF0">
              <w:rPr>
                <w:rFonts w:ascii="Arial" w:eastAsia="Times New Roman" w:hAnsi="Arial" w:cs="Times New Roman"/>
                <w:sz w:val="18"/>
                <w:szCs w:val="18"/>
                <w:lang w:eastAsia="nl-NL"/>
              </w:rPr>
              <w:t>Verstrekken inlichtingen en</w:t>
            </w:r>
          </w:p>
          <w:p w14:paraId="15385D58" w14:textId="77777777" w:rsidR="00CD2002" w:rsidRPr="003E5FF0" w:rsidRDefault="00CD2002" w:rsidP="00EA0F0C">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18"/>
                <w:szCs w:val="18"/>
                <w:lang w:eastAsia="nl-NL"/>
              </w:rPr>
            </w:pPr>
            <w:proofErr w:type="gramStart"/>
            <w:r w:rsidRPr="003E5FF0">
              <w:rPr>
                <w:rFonts w:ascii="Arial" w:eastAsia="Times New Roman" w:hAnsi="Arial" w:cs="Times New Roman"/>
                <w:sz w:val="18"/>
                <w:szCs w:val="18"/>
                <w:lang w:eastAsia="nl-NL"/>
              </w:rPr>
              <w:t>informatie</w:t>
            </w:r>
            <w:proofErr w:type="gramEnd"/>
            <w:r w:rsidRPr="003E5FF0">
              <w:rPr>
                <w:rFonts w:ascii="Arial" w:eastAsia="Times New Roman" w:hAnsi="Arial" w:cs="Times New Roman"/>
                <w:sz w:val="18"/>
                <w:szCs w:val="18"/>
                <w:lang w:eastAsia="nl-NL"/>
              </w:rPr>
              <w:t xml:space="preserve"> vanuit de</w:t>
            </w:r>
          </w:p>
          <w:p w14:paraId="2E61AA0C" w14:textId="77777777" w:rsidR="00CD2002" w:rsidRPr="003E5FF0" w:rsidRDefault="00CD2002" w:rsidP="00EA0F0C">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18"/>
                <w:szCs w:val="18"/>
                <w:lang w:eastAsia="nl-NL"/>
              </w:rPr>
            </w:pPr>
            <w:proofErr w:type="gramStart"/>
            <w:r w:rsidRPr="003E5FF0">
              <w:rPr>
                <w:rFonts w:ascii="Arial" w:eastAsia="Times New Roman" w:hAnsi="Arial" w:cs="Times New Roman"/>
                <w:sz w:val="18"/>
                <w:szCs w:val="18"/>
                <w:lang w:eastAsia="nl-NL"/>
              </w:rPr>
              <w:t>behandeling</w:t>
            </w:r>
            <w:proofErr w:type="gramEnd"/>
            <w:r w:rsidRPr="003E5FF0">
              <w:rPr>
                <w:rFonts w:ascii="Arial" w:eastAsia="Times New Roman" w:hAnsi="Arial" w:cs="Times New Roman"/>
                <w:sz w:val="18"/>
                <w:szCs w:val="18"/>
                <w:lang w:eastAsia="nl-NL"/>
              </w:rPr>
              <w:t xml:space="preserve"> aan de huisarts</w:t>
            </w:r>
          </w:p>
          <w:p w14:paraId="73C56739" w14:textId="77777777" w:rsidR="00CD2002" w:rsidRPr="003E5FF0" w:rsidRDefault="00CD2002" w:rsidP="00EA0F0C">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18"/>
                <w:szCs w:val="18"/>
                <w:lang w:eastAsia="nl-NL"/>
              </w:rPr>
            </w:pPr>
            <w:r w:rsidRPr="003E5FF0">
              <w:rPr>
                <w:rFonts w:ascii="Segoe UI Symbol" w:eastAsia="Times New Roman" w:hAnsi="Segoe UI Symbol" w:cs="Segoe UI Symbol"/>
                <w:sz w:val="18"/>
                <w:szCs w:val="18"/>
                <w:lang w:eastAsia="nl-NL"/>
              </w:rPr>
              <w:t>☐</w:t>
            </w:r>
            <w:r w:rsidRPr="003E5FF0">
              <w:rPr>
                <w:rFonts w:ascii="Arial" w:eastAsia="Times New Roman" w:hAnsi="Arial" w:cs="Times New Roman"/>
                <w:sz w:val="18"/>
                <w:szCs w:val="18"/>
                <w:lang w:eastAsia="nl-NL"/>
              </w:rPr>
              <w:t xml:space="preserve"> Opvragen informatie bij de</w:t>
            </w:r>
          </w:p>
          <w:p w14:paraId="7715DFE1" w14:textId="77777777" w:rsidR="00CD2002" w:rsidRPr="003E5FF0" w:rsidRDefault="00CD2002" w:rsidP="00EA0F0C">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18"/>
                <w:szCs w:val="18"/>
                <w:lang w:eastAsia="nl-NL"/>
              </w:rPr>
            </w:pPr>
            <w:proofErr w:type="gramStart"/>
            <w:r w:rsidRPr="003E5FF0">
              <w:rPr>
                <w:rFonts w:ascii="Arial" w:eastAsia="Times New Roman" w:hAnsi="Arial" w:cs="Times New Roman"/>
                <w:sz w:val="18"/>
                <w:szCs w:val="18"/>
                <w:lang w:eastAsia="nl-NL"/>
              </w:rPr>
              <w:t>huisarts</w:t>
            </w:r>
            <w:proofErr w:type="gramEnd"/>
          </w:p>
        </w:tc>
      </w:tr>
      <w:tr w:rsidR="00CD2002" w:rsidRPr="003E5FF0" w14:paraId="58F61D12" w14:textId="77777777" w:rsidTr="00EA0F0C">
        <w:tc>
          <w:tcPr>
            <w:cnfStyle w:val="001000000000" w:firstRow="0" w:lastRow="0" w:firstColumn="1" w:lastColumn="0" w:oddVBand="0" w:evenVBand="0" w:oddHBand="0" w:evenHBand="0" w:firstRowFirstColumn="0" w:firstRowLastColumn="0" w:lastRowFirstColumn="0" w:lastRowLastColumn="0"/>
            <w:tcW w:w="3617" w:type="dxa"/>
          </w:tcPr>
          <w:p w14:paraId="6D9BE9E7" w14:textId="77777777" w:rsidR="00CD2002" w:rsidRPr="003E5FF0" w:rsidRDefault="00CD2002" w:rsidP="00EA0F0C">
            <w:pPr>
              <w:spacing w:line="276" w:lineRule="auto"/>
              <w:rPr>
                <w:rFonts w:ascii="Arial" w:eastAsia="Times New Roman" w:hAnsi="Arial" w:cs="Times New Roman"/>
                <w:sz w:val="18"/>
                <w:szCs w:val="18"/>
                <w:lang w:eastAsia="nl-NL"/>
              </w:rPr>
            </w:pPr>
            <w:r w:rsidRPr="003E5FF0">
              <w:rPr>
                <w:rFonts w:ascii="Arial" w:eastAsia="Times New Roman" w:hAnsi="Arial" w:cs="Times New Roman"/>
                <w:sz w:val="18"/>
                <w:szCs w:val="18"/>
                <w:lang w:eastAsia="nl-NL"/>
              </w:rPr>
              <w:t xml:space="preserve">Gemeentelijke toegang: CJG, </w:t>
            </w:r>
          </w:p>
          <w:p w14:paraId="11693F4D" w14:textId="77777777" w:rsidR="00CD2002" w:rsidRPr="003E5FF0" w:rsidRDefault="00CD2002" w:rsidP="00EA0F0C">
            <w:pPr>
              <w:spacing w:line="276" w:lineRule="auto"/>
              <w:rPr>
                <w:rFonts w:ascii="Arial" w:eastAsia="Times New Roman" w:hAnsi="Arial" w:cs="Times New Roman"/>
                <w:sz w:val="18"/>
                <w:szCs w:val="18"/>
                <w:lang w:eastAsia="nl-NL"/>
              </w:rPr>
            </w:pPr>
            <w:proofErr w:type="gramStart"/>
            <w:r w:rsidRPr="003E5FF0">
              <w:rPr>
                <w:rFonts w:ascii="Arial" w:eastAsia="Times New Roman" w:hAnsi="Arial" w:cs="Times New Roman"/>
                <w:sz w:val="18"/>
                <w:szCs w:val="18"/>
                <w:lang w:eastAsia="nl-NL"/>
              </w:rPr>
              <w:t>wijkteam</w:t>
            </w:r>
            <w:proofErr w:type="gramEnd"/>
            <w:r w:rsidRPr="003E5FF0">
              <w:rPr>
                <w:rFonts w:ascii="Arial" w:eastAsia="Times New Roman" w:hAnsi="Arial" w:cs="Times New Roman"/>
                <w:sz w:val="18"/>
                <w:szCs w:val="18"/>
                <w:lang w:eastAsia="nl-NL"/>
              </w:rPr>
              <w:t xml:space="preserve"> of een andere verwijzer </w:t>
            </w:r>
          </w:p>
          <w:p w14:paraId="0DAE3488" w14:textId="77777777" w:rsidR="00CD2002" w:rsidRPr="003E5FF0" w:rsidRDefault="00CD2002" w:rsidP="00EA0F0C">
            <w:pPr>
              <w:spacing w:line="276" w:lineRule="auto"/>
              <w:rPr>
                <w:rFonts w:ascii="Arial" w:eastAsia="Times New Roman" w:hAnsi="Arial" w:cs="Times New Roman"/>
                <w:sz w:val="18"/>
                <w:szCs w:val="18"/>
                <w:lang w:eastAsia="nl-NL"/>
              </w:rPr>
            </w:pPr>
            <w:proofErr w:type="gramStart"/>
            <w:r w:rsidRPr="003E5FF0">
              <w:rPr>
                <w:rFonts w:ascii="Arial" w:eastAsia="Times New Roman" w:hAnsi="Arial" w:cs="Times New Roman"/>
                <w:sz w:val="18"/>
                <w:szCs w:val="18"/>
                <w:lang w:eastAsia="nl-NL"/>
              </w:rPr>
              <w:t>uit</w:t>
            </w:r>
            <w:proofErr w:type="gramEnd"/>
            <w:r w:rsidRPr="003E5FF0">
              <w:rPr>
                <w:rFonts w:ascii="Arial" w:eastAsia="Times New Roman" w:hAnsi="Arial" w:cs="Times New Roman"/>
                <w:sz w:val="18"/>
                <w:szCs w:val="18"/>
                <w:lang w:eastAsia="nl-NL"/>
              </w:rPr>
              <w:t xml:space="preserve"> de gemeente.</w:t>
            </w:r>
          </w:p>
        </w:tc>
        <w:tc>
          <w:tcPr>
            <w:tcW w:w="3617" w:type="dxa"/>
          </w:tcPr>
          <w:p w14:paraId="6F220ACA" w14:textId="77777777" w:rsidR="00CD2002" w:rsidRPr="003E5FF0" w:rsidRDefault="00CD2002" w:rsidP="00EA0F0C">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18"/>
                <w:szCs w:val="18"/>
                <w:lang w:eastAsia="nl-NL"/>
              </w:rPr>
            </w:pPr>
          </w:p>
        </w:tc>
        <w:tc>
          <w:tcPr>
            <w:tcW w:w="3617" w:type="dxa"/>
          </w:tcPr>
          <w:p w14:paraId="0804C8DE" w14:textId="77777777" w:rsidR="00CD2002" w:rsidRPr="003E5FF0" w:rsidRDefault="00CD2002" w:rsidP="00EA0F0C">
            <w:pPr>
              <w:spacing w:line="276" w:lineRule="auto"/>
              <w:cnfStyle w:val="000000000000" w:firstRow="0" w:lastRow="0" w:firstColumn="0" w:lastColumn="0" w:oddVBand="0" w:evenVBand="0" w:oddHBand="0" w:evenHBand="0" w:firstRowFirstColumn="0" w:firstRowLastColumn="0" w:lastRowFirstColumn="0" w:lastRowLastColumn="0"/>
              <w:rPr>
                <w:rFonts w:ascii="Segoe UI Symbol" w:eastAsia="Times New Roman" w:hAnsi="Segoe UI Symbol" w:cs="Segoe UI Symbol"/>
                <w:sz w:val="18"/>
                <w:szCs w:val="18"/>
                <w:lang w:eastAsia="nl-NL"/>
              </w:rPr>
            </w:pPr>
            <w:r w:rsidRPr="003E5FF0">
              <w:rPr>
                <w:rFonts w:ascii="Segoe UI Symbol" w:eastAsia="Times New Roman" w:hAnsi="Segoe UI Symbol" w:cs="Segoe UI Symbol"/>
                <w:sz w:val="18"/>
                <w:szCs w:val="18"/>
                <w:lang w:eastAsia="nl-NL"/>
              </w:rPr>
              <w:t>☐ Verstrekken inlichtingen en</w:t>
            </w:r>
          </w:p>
          <w:p w14:paraId="3A9AAC43" w14:textId="77777777" w:rsidR="00CD2002" w:rsidRPr="003E5FF0" w:rsidRDefault="00CD2002" w:rsidP="00EA0F0C">
            <w:pPr>
              <w:spacing w:line="276" w:lineRule="auto"/>
              <w:cnfStyle w:val="000000000000" w:firstRow="0" w:lastRow="0" w:firstColumn="0" w:lastColumn="0" w:oddVBand="0" w:evenVBand="0" w:oddHBand="0" w:evenHBand="0" w:firstRowFirstColumn="0" w:firstRowLastColumn="0" w:lastRowFirstColumn="0" w:lastRowLastColumn="0"/>
              <w:rPr>
                <w:rFonts w:ascii="Segoe UI Symbol" w:eastAsia="Times New Roman" w:hAnsi="Segoe UI Symbol" w:cs="Segoe UI Symbol"/>
                <w:sz w:val="18"/>
                <w:szCs w:val="18"/>
                <w:lang w:eastAsia="nl-NL"/>
              </w:rPr>
            </w:pPr>
            <w:proofErr w:type="gramStart"/>
            <w:r w:rsidRPr="003E5FF0">
              <w:rPr>
                <w:rFonts w:ascii="Segoe UI Symbol" w:eastAsia="Times New Roman" w:hAnsi="Segoe UI Symbol" w:cs="Segoe UI Symbol"/>
                <w:sz w:val="18"/>
                <w:szCs w:val="18"/>
                <w:lang w:eastAsia="nl-NL"/>
              </w:rPr>
              <w:t>informatie</w:t>
            </w:r>
            <w:proofErr w:type="gramEnd"/>
            <w:r w:rsidRPr="003E5FF0">
              <w:rPr>
                <w:rFonts w:ascii="Segoe UI Symbol" w:eastAsia="Times New Roman" w:hAnsi="Segoe UI Symbol" w:cs="Segoe UI Symbol"/>
                <w:sz w:val="18"/>
                <w:szCs w:val="18"/>
                <w:lang w:eastAsia="nl-NL"/>
              </w:rPr>
              <w:t xml:space="preserve"> vanuit de</w:t>
            </w:r>
          </w:p>
          <w:p w14:paraId="5ACF6858" w14:textId="77777777" w:rsidR="00CD2002" w:rsidRPr="003E5FF0" w:rsidRDefault="00CD2002" w:rsidP="00EA0F0C">
            <w:pPr>
              <w:spacing w:line="276" w:lineRule="auto"/>
              <w:cnfStyle w:val="000000000000" w:firstRow="0" w:lastRow="0" w:firstColumn="0" w:lastColumn="0" w:oddVBand="0" w:evenVBand="0" w:oddHBand="0" w:evenHBand="0" w:firstRowFirstColumn="0" w:firstRowLastColumn="0" w:lastRowFirstColumn="0" w:lastRowLastColumn="0"/>
              <w:rPr>
                <w:rFonts w:ascii="Segoe UI Symbol" w:eastAsia="Times New Roman" w:hAnsi="Segoe UI Symbol" w:cs="Segoe UI Symbol"/>
                <w:sz w:val="18"/>
                <w:szCs w:val="18"/>
                <w:lang w:eastAsia="nl-NL"/>
              </w:rPr>
            </w:pPr>
            <w:proofErr w:type="gramStart"/>
            <w:r w:rsidRPr="003E5FF0">
              <w:rPr>
                <w:rFonts w:ascii="Segoe UI Symbol" w:eastAsia="Times New Roman" w:hAnsi="Segoe UI Symbol" w:cs="Segoe UI Symbol"/>
                <w:sz w:val="18"/>
                <w:szCs w:val="18"/>
                <w:lang w:eastAsia="nl-NL"/>
              </w:rPr>
              <w:t>behandeling</w:t>
            </w:r>
            <w:proofErr w:type="gramEnd"/>
            <w:r w:rsidRPr="003E5FF0">
              <w:rPr>
                <w:rFonts w:ascii="Segoe UI Symbol" w:eastAsia="Times New Roman" w:hAnsi="Segoe UI Symbol" w:cs="Segoe UI Symbol"/>
                <w:sz w:val="18"/>
                <w:szCs w:val="18"/>
                <w:lang w:eastAsia="nl-NL"/>
              </w:rPr>
              <w:t xml:space="preserve"> aan de hulpverlener/professional</w:t>
            </w:r>
          </w:p>
          <w:p w14:paraId="61E2E849" w14:textId="77777777" w:rsidR="00CD2002" w:rsidRPr="003E5FF0" w:rsidRDefault="00CD2002" w:rsidP="00EA0F0C">
            <w:pPr>
              <w:spacing w:line="276" w:lineRule="auto"/>
              <w:cnfStyle w:val="000000000000" w:firstRow="0" w:lastRow="0" w:firstColumn="0" w:lastColumn="0" w:oddVBand="0" w:evenVBand="0" w:oddHBand="0" w:evenHBand="0" w:firstRowFirstColumn="0" w:firstRowLastColumn="0" w:lastRowFirstColumn="0" w:lastRowLastColumn="0"/>
              <w:rPr>
                <w:rFonts w:ascii="Segoe UI Symbol" w:eastAsia="Times New Roman" w:hAnsi="Segoe UI Symbol" w:cs="Segoe UI Symbol"/>
                <w:sz w:val="18"/>
                <w:szCs w:val="18"/>
                <w:lang w:eastAsia="nl-NL"/>
              </w:rPr>
            </w:pPr>
            <w:r w:rsidRPr="003E5FF0">
              <w:rPr>
                <w:rFonts w:ascii="Segoe UI Symbol" w:eastAsia="Times New Roman" w:hAnsi="Segoe UI Symbol" w:cs="Segoe UI Symbol"/>
                <w:sz w:val="18"/>
                <w:szCs w:val="18"/>
                <w:lang w:eastAsia="nl-NL"/>
              </w:rPr>
              <w:t>☐ Opvragen informatie bij de hulpverlener/professional</w:t>
            </w:r>
          </w:p>
        </w:tc>
      </w:tr>
      <w:tr w:rsidR="00CD2002" w:rsidRPr="003E5FF0" w14:paraId="28CB24BE" w14:textId="77777777" w:rsidTr="00EA0F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7" w:type="dxa"/>
          </w:tcPr>
          <w:p w14:paraId="74C63299" w14:textId="77777777" w:rsidR="00CD2002" w:rsidRPr="003E5FF0" w:rsidRDefault="00CD2002" w:rsidP="00EA0F0C">
            <w:pPr>
              <w:spacing w:line="276" w:lineRule="auto"/>
              <w:rPr>
                <w:rFonts w:ascii="Arial" w:eastAsia="Times New Roman" w:hAnsi="Arial" w:cs="Times New Roman"/>
                <w:sz w:val="18"/>
                <w:szCs w:val="18"/>
                <w:lang w:eastAsia="nl-NL"/>
              </w:rPr>
            </w:pPr>
            <w:r w:rsidRPr="003E5FF0">
              <w:rPr>
                <w:rFonts w:ascii="Arial" w:eastAsia="Times New Roman" w:hAnsi="Arial" w:cs="Times New Roman"/>
                <w:sz w:val="18"/>
                <w:szCs w:val="18"/>
                <w:lang w:eastAsia="nl-NL"/>
              </w:rPr>
              <w:t xml:space="preserve">Anders, </w:t>
            </w:r>
            <w:proofErr w:type="gramStart"/>
            <w:r w:rsidRPr="003E5FF0">
              <w:rPr>
                <w:rFonts w:ascii="Arial" w:eastAsia="Times New Roman" w:hAnsi="Arial" w:cs="Times New Roman"/>
                <w:sz w:val="18"/>
                <w:szCs w:val="18"/>
                <w:lang w:eastAsia="nl-NL"/>
              </w:rPr>
              <w:t>namelijk..</w:t>
            </w:r>
            <w:proofErr w:type="gramEnd"/>
            <w:r w:rsidRPr="003E5FF0">
              <w:rPr>
                <w:rFonts w:ascii="Arial" w:eastAsia="Times New Roman" w:hAnsi="Arial" w:cs="Times New Roman"/>
                <w:sz w:val="18"/>
                <w:szCs w:val="18"/>
                <w:lang w:eastAsia="nl-NL"/>
              </w:rPr>
              <w:t xml:space="preserve"> (</w:t>
            </w:r>
            <w:proofErr w:type="gramStart"/>
            <w:r w:rsidRPr="003E5FF0">
              <w:rPr>
                <w:rFonts w:ascii="Arial" w:eastAsia="Times New Roman" w:hAnsi="Arial" w:cs="Times New Roman"/>
                <w:sz w:val="18"/>
                <w:szCs w:val="18"/>
                <w:lang w:eastAsia="nl-NL"/>
              </w:rPr>
              <w:t>familieleden</w:t>
            </w:r>
            <w:proofErr w:type="gramEnd"/>
            <w:r w:rsidRPr="003E5FF0">
              <w:rPr>
                <w:rFonts w:ascii="Arial" w:eastAsia="Times New Roman" w:hAnsi="Arial" w:cs="Times New Roman"/>
                <w:sz w:val="18"/>
                <w:szCs w:val="18"/>
                <w:lang w:eastAsia="nl-NL"/>
              </w:rPr>
              <w:t xml:space="preserve">, </w:t>
            </w:r>
          </w:p>
          <w:p w14:paraId="72900978" w14:textId="77777777" w:rsidR="00CD2002" w:rsidRPr="003E5FF0" w:rsidRDefault="00CD2002" w:rsidP="00EA0F0C">
            <w:pPr>
              <w:spacing w:line="276" w:lineRule="auto"/>
              <w:rPr>
                <w:rFonts w:ascii="Arial" w:eastAsia="Times New Roman" w:hAnsi="Arial" w:cs="Times New Roman"/>
                <w:sz w:val="18"/>
                <w:szCs w:val="18"/>
                <w:lang w:eastAsia="nl-NL"/>
              </w:rPr>
            </w:pPr>
            <w:proofErr w:type="gramStart"/>
            <w:r w:rsidRPr="003E5FF0">
              <w:rPr>
                <w:rFonts w:ascii="Arial" w:eastAsia="Times New Roman" w:hAnsi="Arial" w:cs="Times New Roman"/>
                <w:sz w:val="18"/>
                <w:szCs w:val="18"/>
                <w:lang w:eastAsia="nl-NL"/>
              </w:rPr>
              <w:t>partners</w:t>
            </w:r>
            <w:proofErr w:type="gramEnd"/>
            <w:r w:rsidRPr="003E5FF0">
              <w:rPr>
                <w:rFonts w:ascii="Arial" w:eastAsia="Times New Roman" w:hAnsi="Arial" w:cs="Times New Roman"/>
                <w:sz w:val="18"/>
                <w:szCs w:val="18"/>
                <w:lang w:eastAsia="nl-NL"/>
              </w:rPr>
              <w:t xml:space="preserve"> en andere betrokkenen)</w:t>
            </w:r>
          </w:p>
        </w:tc>
        <w:tc>
          <w:tcPr>
            <w:tcW w:w="3617" w:type="dxa"/>
          </w:tcPr>
          <w:p w14:paraId="1AC84465" w14:textId="77777777" w:rsidR="00CD2002" w:rsidRPr="003E5FF0" w:rsidRDefault="00CD2002" w:rsidP="00EA0F0C">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18"/>
                <w:szCs w:val="18"/>
                <w:lang w:eastAsia="nl-NL"/>
              </w:rPr>
            </w:pPr>
          </w:p>
        </w:tc>
        <w:tc>
          <w:tcPr>
            <w:tcW w:w="3617" w:type="dxa"/>
          </w:tcPr>
          <w:p w14:paraId="0FF49DA7" w14:textId="77777777" w:rsidR="00CD2002" w:rsidRPr="003E5FF0" w:rsidRDefault="00CD2002" w:rsidP="00EA0F0C">
            <w:pPr>
              <w:spacing w:line="276" w:lineRule="auto"/>
              <w:cnfStyle w:val="000000100000" w:firstRow="0" w:lastRow="0" w:firstColumn="0" w:lastColumn="0" w:oddVBand="0" w:evenVBand="0" w:oddHBand="1" w:evenHBand="0" w:firstRowFirstColumn="0" w:firstRowLastColumn="0" w:lastRowFirstColumn="0" w:lastRowLastColumn="0"/>
              <w:rPr>
                <w:rFonts w:ascii="Segoe UI Symbol" w:eastAsia="Times New Roman" w:hAnsi="Segoe UI Symbol" w:cs="Segoe UI Symbol"/>
                <w:sz w:val="18"/>
                <w:szCs w:val="18"/>
                <w:lang w:eastAsia="nl-NL"/>
              </w:rPr>
            </w:pPr>
            <w:r w:rsidRPr="003E5FF0">
              <w:rPr>
                <w:rFonts w:ascii="Segoe UI Symbol" w:eastAsia="Times New Roman" w:hAnsi="Segoe UI Symbol" w:cs="Segoe UI Symbol"/>
                <w:sz w:val="18"/>
                <w:szCs w:val="18"/>
                <w:lang w:eastAsia="nl-NL"/>
              </w:rPr>
              <w:t>☐ Verstrekken inlichtingen en</w:t>
            </w:r>
          </w:p>
          <w:p w14:paraId="3650C3AB" w14:textId="77777777" w:rsidR="00CD2002" w:rsidRPr="003E5FF0" w:rsidRDefault="00CD2002" w:rsidP="00EA0F0C">
            <w:pPr>
              <w:spacing w:line="276" w:lineRule="auto"/>
              <w:cnfStyle w:val="000000100000" w:firstRow="0" w:lastRow="0" w:firstColumn="0" w:lastColumn="0" w:oddVBand="0" w:evenVBand="0" w:oddHBand="1" w:evenHBand="0" w:firstRowFirstColumn="0" w:firstRowLastColumn="0" w:lastRowFirstColumn="0" w:lastRowLastColumn="0"/>
              <w:rPr>
                <w:rFonts w:ascii="Segoe UI Symbol" w:eastAsia="Times New Roman" w:hAnsi="Segoe UI Symbol" w:cs="Segoe UI Symbol"/>
                <w:sz w:val="18"/>
                <w:szCs w:val="18"/>
                <w:lang w:eastAsia="nl-NL"/>
              </w:rPr>
            </w:pPr>
            <w:proofErr w:type="gramStart"/>
            <w:r w:rsidRPr="003E5FF0">
              <w:rPr>
                <w:rFonts w:ascii="Segoe UI Symbol" w:eastAsia="Times New Roman" w:hAnsi="Segoe UI Symbol" w:cs="Segoe UI Symbol"/>
                <w:sz w:val="18"/>
                <w:szCs w:val="18"/>
                <w:lang w:eastAsia="nl-NL"/>
              </w:rPr>
              <w:t>informatie</w:t>
            </w:r>
            <w:proofErr w:type="gramEnd"/>
            <w:r w:rsidRPr="003E5FF0">
              <w:rPr>
                <w:rFonts w:ascii="Segoe UI Symbol" w:eastAsia="Times New Roman" w:hAnsi="Segoe UI Symbol" w:cs="Segoe UI Symbol"/>
                <w:sz w:val="18"/>
                <w:szCs w:val="18"/>
                <w:lang w:eastAsia="nl-NL"/>
              </w:rPr>
              <w:t xml:space="preserve"> vanuit de behandeling</w:t>
            </w:r>
          </w:p>
          <w:p w14:paraId="536F5335" w14:textId="77777777" w:rsidR="00CD2002" w:rsidRPr="003E5FF0" w:rsidRDefault="00CD2002" w:rsidP="00EA0F0C">
            <w:pPr>
              <w:spacing w:line="276" w:lineRule="auto"/>
              <w:cnfStyle w:val="000000100000" w:firstRow="0" w:lastRow="0" w:firstColumn="0" w:lastColumn="0" w:oddVBand="0" w:evenVBand="0" w:oddHBand="1" w:evenHBand="0" w:firstRowFirstColumn="0" w:firstRowLastColumn="0" w:lastRowFirstColumn="0" w:lastRowLastColumn="0"/>
              <w:rPr>
                <w:rFonts w:ascii="Segoe UI Symbol" w:eastAsia="Times New Roman" w:hAnsi="Segoe UI Symbol" w:cs="Segoe UI Symbol"/>
                <w:sz w:val="18"/>
                <w:szCs w:val="18"/>
                <w:lang w:eastAsia="nl-NL"/>
              </w:rPr>
            </w:pPr>
            <w:r w:rsidRPr="003E5FF0">
              <w:rPr>
                <w:rFonts w:ascii="Segoe UI Symbol" w:eastAsia="Times New Roman" w:hAnsi="Segoe UI Symbol" w:cs="Segoe UI Symbol"/>
                <w:sz w:val="18"/>
                <w:szCs w:val="18"/>
                <w:lang w:eastAsia="nl-NL"/>
              </w:rPr>
              <w:t xml:space="preserve">☐ Opvragen informatie </w:t>
            </w:r>
          </w:p>
          <w:p w14:paraId="70D7FB28" w14:textId="77777777" w:rsidR="00CD2002" w:rsidRPr="003E5FF0" w:rsidRDefault="00CD2002" w:rsidP="00EA0F0C">
            <w:pPr>
              <w:spacing w:line="276" w:lineRule="auto"/>
              <w:cnfStyle w:val="000000100000" w:firstRow="0" w:lastRow="0" w:firstColumn="0" w:lastColumn="0" w:oddVBand="0" w:evenVBand="0" w:oddHBand="1" w:evenHBand="0" w:firstRowFirstColumn="0" w:firstRowLastColumn="0" w:lastRowFirstColumn="0" w:lastRowLastColumn="0"/>
              <w:rPr>
                <w:rFonts w:ascii="Segoe UI Symbol" w:eastAsia="Times New Roman" w:hAnsi="Segoe UI Symbol" w:cs="Segoe UI Symbol"/>
                <w:sz w:val="18"/>
                <w:szCs w:val="18"/>
                <w:lang w:eastAsia="nl-NL"/>
              </w:rPr>
            </w:pPr>
          </w:p>
        </w:tc>
      </w:tr>
      <w:tr w:rsidR="00CD2002" w:rsidRPr="003E5FF0" w14:paraId="4B02A52E" w14:textId="77777777" w:rsidTr="00EA0F0C">
        <w:tc>
          <w:tcPr>
            <w:cnfStyle w:val="001000000000" w:firstRow="0" w:lastRow="0" w:firstColumn="1" w:lastColumn="0" w:oddVBand="0" w:evenVBand="0" w:oddHBand="0" w:evenHBand="0" w:firstRowFirstColumn="0" w:firstRowLastColumn="0" w:lastRowFirstColumn="0" w:lastRowLastColumn="0"/>
            <w:tcW w:w="3617" w:type="dxa"/>
          </w:tcPr>
          <w:p w14:paraId="144D6691" w14:textId="77777777" w:rsidR="00CD2002" w:rsidRPr="003E5FF0" w:rsidRDefault="00CD2002" w:rsidP="00EA0F0C">
            <w:pPr>
              <w:spacing w:line="276" w:lineRule="auto"/>
              <w:rPr>
                <w:rFonts w:ascii="Arial" w:eastAsia="Times New Roman" w:hAnsi="Arial" w:cs="Times New Roman"/>
                <w:sz w:val="18"/>
                <w:szCs w:val="18"/>
                <w:lang w:eastAsia="nl-NL"/>
              </w:rPr>
            </w:pPr>
          </w:p>
        </w:tc>
        <w:tc>
          <w:tcPr>
            <w:tcW w:w="3617" w:type="dxa"/>
          </w:tcPr>
          <w:p w14:paraId="78647E79" w14:textId="77777777" w:rsidR="00CD2002" w:rsidRPr="003E5FF0" w:rsidRDefault="00CD2002" w:rsidP="00EA0F0C">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18"/>
                <w:szCs w:val="18"/>
                <w:lang w:eastAsia="nl-NL"/>
              </w:rPr>
            </w:pPr>
          </w:p>
        </w:tc>
        <w:tc>
          <w:tcPr>
            <w:tcW w:w="3617" w:type="dxa"/>
          </w:tcPr>
          <w:p w14:paraId="4254D1D5" w14:textId="77777777" w:rsidR="00CD2002" w:rsidRPr="003E5FF0" w:rsidRDefault="00CD2002" w:rsidP="00EA0F0C">
            <w:pPr>
              <w:spacing w:line="276" w:lineRule="auto"/>
              <w:cnfStyle w:val="000000000000" w:firstRow="0" w:lastRow="0" w:firstColumn="0" w:lastColumn="0" w:oddVBand="0" w:evenVBand="0" w:oddHBand="0" w:evenHBand="0" w:firstRowFirstColumn="0" w:firstRowLastColumn="0" w:lastRowFirstColumn="0" w:lastRowLastColumn="0"/>
              <w:rPr>
                <w:rFonts w:ascii="Segoe UI Symbol" w:eastAsia="Times New Roman" w:hAnsi="Segoe UI Symbol" w:cs="Segoe UI Symbol"/>
                <w:sz w:val="18"/>
                <w:szCs w:val="18"/>
                <w:lang w:eastAsia="nl-NL"/>
              </w:rPr>
            </w:pPr>
          </w:p>
        </w:tc>
      </w:tr>
    </w:tbl>
    <w:p w14:paraId="1518B573" w14:textId="74691C23" w:rsidR="00CD2002" w:rsidRDefault="00CD2002"/>
    <w:p w14:paraId="60DBA25D" w14:textId="505CC249" w:rsidR="00C20D0E" w:rsidRPr="00C20D0E" w:rsidRDefault="00C20D0E" w:rsidP="00913817">
      <w:pPr>
        <w:rPr>
          <w:rFonts w:ascii="Arial" w:hAnsi="Arial" w:cs="Arial"/>
          <w:b/>
          <w:bCs/>
          <w:sz w:val="20"/>
          <w:szCs w:val="20"/>
        </w:rPr>
      </w:pPr>
      <w:r w:rsidRPr="00C20D0E">
        <w:rPr>
          <w:rFonts w:ascii="Arial" w:hAnsi="Arial" w:cs="Arial"/>
          <w:b/>
          <w:bCs/>
          <w:noProof/>
          <w:sz w:val="20"/>
          <w:szCs w:val="20"/>
        </w:rPr>
        <w:t xml:space="preserve">                                        </w:t>
      </w:r>
    </w:p>
    <w:p w14:paraId="5471D9DE" w14:textId="77777777" w:rsidR="00CD2002" w:rsidRDefault="00CD2002">
      <w:pPr>
        <w:rPr>
          <w:rFonts w:ascii="Arial" w:hAnsi="Arial" w:cs="Arial"/>
          <w:b/>
          <w:bCs/>
          <w:sz w:val="20"/>
          <w:szCs w:val="20"/>
        </w:rPr>
      </w:pPr>
      <w:r>
        <w:rPr>
          <w:rFonts w:ascii="Arial" w:hAnsi="Arial" w:cs="Arial"/>
          <w:b/>
          <w:bCs/>
          <w:sz w:val="20"/>
          <w:szCs w:val="20"/>
        </w:rPr>
        <w:br w:type="page"/>
      </w:r>
    </w:p>
    <w:p w14:paraId="64F0B202" w14:textId="3F87B685" w:rsidR="00C20D0E" w:rsidRPr="00C20D0E" w:rsidRDefault="00C20D0E" w:rsidP="00C20D0E">
      <w:pPr>
        <w:rPr>
          <w:rFonts w:ascii="Arial" w:hAnsi="Arial" w:cs="Arial"/>
          <w:b/>
          <w:bCs/>
          <w:sz w:val="20"/>
          <w:szCs w:val="20"/>
        </w:rPr>
      </w:pPr>
      <w:r w:rsidRPr="00C20D0E">
        <w:rPr>
          <w:rFonts w:ascii="Arial" w:hAnsi="Arial" w:cs="Arial"/>
          <w:b/>
          <w:bCs/>
          <w:sz w:val="20"/>
          <w:szCs w:val="20"/>
        </w:rPr>
        <w:lastRenderedPageBreak/>
        <w:t xml:space="preserve">De algemene voorwaarden behandelovereenkomst Expertisecentrum </w:t>
      </w:r>
      <w:proofErr w:type="spellStart"/>
      <w:r w:rsidRPr="00C20D0E">
        <w:rPr>
          <w:rFonts w:ascii="Arial" w:hAnsi="Arial" w:cs="Arial"/>
          <w:b/>
          <w:bCs/>
          <w:sz w:val="20"/>
          <w:szCs w:val="20"/>
        </w:rPr>
        <w:t>Eenheidzorg</w:t>
      </w:r>
      <w:proofErr w:type="spellEnd"/>
    </w:p>
    <w:p w14:paraId="00E9E9F8" w14:textId="77777777" w:rsidR="00C20D0E" w:rsidRPr="00C20D0E" w:rsidRDefault="00C20D0E" w:rsidP="00C20D0E">
      <w:pPr>
        <w:rPr>
          <w:rFonts w:ascii="Arial" w:hAnsi="Arial" w:cs="Arial"/>
          <w:sz w:val="20"/>
          <w:szCs w:val="20"/>
        </w:rPr>
      </w:pPr>
      <w:r w:rsidRPr="00C20D0E">
        <w:rPr>
          <w:rFonts w:ascii="Arial" w:hAnsi="Arial" w:cs="Arial"/>
          <w:sz w:val="20"/>
          <w:szCs w:val="20"/>
        </w:rPr>
        <w:t xml:space="preserve">De hulp vanuit Het Expertisecentrum heeft te maken met een aantal wetten en regels. Daarnaast zijn er interne afspraken met betrekking tot de specifieke werkwijze. Uitgangspunt is open en inzichtelijk omgaan met leerlingen en collega’s. De werkwijze is hieronder samengevat. </w:t>
      </w:r>
    </w:p>
    <w:p w14:paraId="28C19082" w14:textId="77777777" w:rsidR="00C20D0E" w:rsidRPr="00C20D0E" w:rsidRDefault="00C20D0E" w:rsidP="00C20D0E">
      <w:pPr>
        <w:rPr>
          <w:rFonts w:ascii="Arial" w:hAnsi="Arial" w:cs="Arial"/>
          <w:sz w:val="20"/>
          <w:szCs w:val="20"/>
        </w:rPr>
      </w:pPr>
      <w:r w:rsidRPr="00C20D0E">
        <w:rPr>
          <w:rFonts w:ascii="Arial" w:hAnsi="Arial" w:cs="Arial"/>
          <w:sz w:val="20"/>
          <w:szCs w:val="20"/>
        </w:rPr>
        <w:t xml:space="preserve">Voor de start van de hulp krijg je deze informatie mee. Voor vragen kun je altijd bij de medewerkers van het Expertisecentrum terecht. De genoemde reglementen zijn op verzoek verkrijgbaar en te vinden op onze website </w:t>
      </w:r>
      <w:hyperlink r:id="rId11" w:history="1">
        <w:r w:rsidRPr="00C20D0E">
          <w:rPr>
            <w:rFonts w:ascii="Arial" w:hAnsi="Arial" w:cs="Arial"/>
            <w:color w:val="0563C1" w:themeColor="hyperlink"/>
            <w:sz w:val="20"/>
            <w:szCs w:val="20"/>
            <w:u w:val="single"/>
          </w:rPr>
          <w:t>www.expertisecentrumrotterdam.nl</w:t>
        </w:r>
      </w:hyperlink>
      <w:r w:rsidRPr="00C20D0E">
        <w:rPr>
          <w:rFonts w:ascii="Arial" w:hAnsi="Arial" w:cs="Arial"/>
          <w:sz w:val="20"/>
          <w:szCs w:val="20"/>
        </w:rPr>
        <w:t xml:space="preserve">. </w:t>
      </w:r>
    </w:p>
    <w:p w14:paraId="24D194A9" w14:textId="77777777" w:rsidR="00C20D0E" w:rsidRPr="00C20D0E" w:rsidRDefault="00C20D0E" w:rsidP="00C20D0E">
      <w:pPr>
        <w:rPr>
          <w:rFonts w:ascii="Arial" w:hAnsi="Arial" w:cs="Arial"/>
          <w:sz w:val="20"/>
          <w:szCs w:val="20"/>
        </w:rPr>
      </w:pPr>
      <w:r w:rsidRPr="00C20D0E">
        <w:rPr>
          <w:rFonts w:ascii="Arial" w:hAnsi="Arial" w:cs="Arial"/>
          <w:sz w:val="20"/>
          <w:szCs w:val="20"/>
        </w:rPr>
        <w:t>Wanneer de leerling die in behandeling is jonger is dan 12 jaar, dan is deze informatie voor degene(n) die het gezag uitoefent/uitoefenen over het kind. Wanneer de leerling die in behandeling is 12 jaar of ouder is, maar jonger dan 16 jaar, dan is deze informatie voor de leerling én de degene(n) die het gezag uitoefent/uitoefenen over het kind. Wanneer de leerling die in behandeling is 16 jaar of ouder is, dan is deze informatie voor de jongere zelf.</w:t>
      </w:r>
    </w:p>
    <w:p w14:paraId="1740D6AD" w14:textId="77777777" w:rsidR="00C20D0E" w:rsidRPr="00C20D0E" w:rsidRDefault="00C20D0E" w:rsidP="00C20D0E">
      <w:pPr>
        <w:numPr>
          <w:ilvl w:val="0"/>
          <w:numId w:val="7"/>
        </w:numPr>
        <w:spacing w:line="256" w:lineRule="auto"/>
        <w:ind w:left="284" w:hanging="284"/>
        <w:contextualSpacing/>
        <w:rPr>
          <w:rFonts w:ascii="Arial" w:hAnsi="Arial" w:cs="Arial"/>
          <w:b/>
          <w:bCs/>
          <w:color w:val="00B050"/>
          <w:sz w:val="20"/>
          <w:szCs w:val="20"/>
        </w:rPr>
      </w:pPr>
      <w:r w:rsidRPr="00C20D0E">
        <w:rPr>
          <w:rFonts w:ascii="Arial" w:hAnsi="Arial" w:cs="Arial"/>
          <w:b/>
          <w:bCs/>
          <w:color w:val="00B050"/>
          <w:sz w:val="20"/>
          <w:szCs w:val="20"/>
        </w:rPr>
        <w:t>Verloop</w:t>
      </w:r>
    </w:p>
    <w:p w14:paraId="2D785A51" w14:textId="77777777" w:rsidR="00C20D0E" w:rsidRPr="00C20D0E" w:rsidRDefault="00C20D0E" w:rsidP="00C20D0E">
      <w:pPr>
        <w:rPr>
          <w:rFonts w:ascii="Arial" w:hAnsi="Arial" w:cs="Arial"/>
          <w:sz w:val="20"/>
          <w:szCs w:val="20"/>
        </w:rPr>
      </w:pPr>
      <w:r w:rsidRPr="00C20D0E">
        <w:rPr>
          <w:rFonts w:ascii="Arial" w:hAnsi="Arial" w:cs="Arial"/>
          <w:sz w:val="20"/>
          <w:szCs w:val="20"/>
        </w:rPr>
        <w:t>Je bent aangemeld bij het Expertisecentrum vanwege een hulpvraag. We starten met de intakefase. Tijdens deze intakefase willen we een goed beeld krijgen van de problemen en hulpvraag. Samen met jou, je ouders en/of andere betrokkenen bespreken we een plan van aanpak. We gaan hierbij uit van de vragen die jij, en/of je ouders en school hebben gesteld en van onze eigen expertise. Als we overeenstemming hebben over wat de vraag is en welke doelen we hebben, stellen we het plan van aanpak samen op. Dit plan bespreken we binnen onze organisatie in een multidisciplinair overleg (MDO). Als wij jou een passend zorgaanbod kunnen doen en je hebt ingestemd met het plan dan starten we het vervolgtraject door middel van aanvullend onderzoek of behandeling. We zetten aanvullend onderzoek in als we nog meer inzicht nodig hebben in de aard, ernst en mate van de klachten en de beperkingen in het functioneren, om tot een goed behandeladvies te komen.  De uitkomsten bespreken we met elkaar in een adviesgesprek. Als het een andere interventie is dan waarvoor de aanvraag is gedaan door school dan koppelen we dit in overleg met jullie aan school terug.</w:t>
      </w:r>
    </w:p>
    <w:p w14:paraId="7D2D9EBD" w14:textId="77777777" w:rsidR="00C20D0E" w:rsidRPr="00C20D0E" w:rsidRDefault="00C20D0E" w:rsidP="00C20D0E">
      <w:pPr>
        <w:rPr>
          <w:rFonts w:ascii="Arial" w:hAnsi="Arial" w:cs="Arial"/>
          <w:sz w:val="20"/>
          <w:szCs w:val="20"/>
        </w:rPr>
      </w:pPr>
      <w:r w:rsidRPr="00C20D0E">
        <w:rPr>
          <w:rFonts w:ascii="Arial" w:hAnsi="Arial" w:cs="Arial"/>
          <w:sz w:val="20"/>
          <w:szCs w:val="20"/>
        </w:rPr>
        <w:t>Het is belangrijk dat we ons daarna allemaal houden aan de afspraken.</w:t>
      </w:r>
      <w:r w:rsidRPr="00C20D0E">
        <w:rPr>
          <w:rFonts w:ascii="Arial" w:hAnsi="Arial" w:cs="Arial"/>
          <w:color w:val="FF0000"/>
          <w:sz w:val="20"/>
          <w:szCs w:val="20"/>
        </w:rPr>
        <w:t xml:space="preserve"> </w:t>
      </w:r>
    </w:p>
    <w:p w14:paraId="5A2FC1E4" w14:textId="77777777" w:rsidR="00C20D0E" w:rsidRPr="00C20D0E" w:rsidRDefault="00C20D0E" w:rsidP="00C20D0E">
      <w:pPr>
        <w:rPr>
          <w:rFonts w:ascii="Arial" w:hAnsi="Arial" w:cs="Arial"/>
          <w:sz w:val="20"/>
          <w:szCs w:val="20"/>
        </w:rPr>
      </w:pPr>
      <w:r w:rsidRPr="00C20D0E">
        <w:rPr>
          <w:rFonts w:ascii="Arial" w:hAnsi="Arial" w:cs="Arial"/>
          <w:sz w:val="20"/>
          <w:szCs w:val="20"/>
        </w:rPr>
        <w:t>In sommige gevallen stopt het traject na onderzoek. In andere gevallen wordt het traject vervolgd met meerdere behandelingen. Vervolgens werken we in de behandeling samen aan het verminderen van de klachten. Om objectief te evalueren welke resultaten we samen behalen, gebruiken we vragenlijsten. We nemen deze vragenlijsten af, aan het begin en aan het einde van de behandeling en soms tussentijds. Uiteraard bespreken we samen de resultaten.</w:t>
      </w:r>
    </w:p>
    <w:p w14:paraId="752E2868" w14:textId="77777777" w:rsidR="00C20D0E" w:rsidRPr="00C20D0E" w:rsidRDefault="00C20D0E" w:rsidP="00C20D0E">
      <w:pPr>
        <w:rPr>
          <w:rFonts w:ascii="Arial" w:hAnsi="Arial" w:cs="Arial"/>
          <w:b/>
          <w:bCs/>
          <w:i/>
          <w:iCs/>
          <w:sz w:val="20"/>
          <w:szCs w:val="20"/>
        </w:rPr>
      </w:pPr>
      <w:r w:rsidRPr="00C20D0E">
        <w:rPr>
          <w:rFonts w:ascii="Arial" w:hAnsi="Arial" w:cs="Arial"/>
          <w:i/>
          <w:iCs/>
          <w:sz w:val="20"/>
          <w:szCs w:val="20"/>
        </w:rPr>
        <w:t>In het behandeltraject betrekken wij ook graag jouw ouder(s)/verzorger(s). Mocht dit voor jou niet wenselijk zijn dan kun je dit bij jouw behandelaar aangeven.</w:t>
      </w:r>
      <w:r w:rsidRPr="00C20D0E">
        <w:rPr>
          <w:rFonts w:ascii="Arial" w:hAnsi="Arial" w:cs="Arial"/>
          <w:b/>
          <w:bCs/>
          <w:i/>
          <w:iCs/>
          <w:sz w:val="20"/>
          <w:szCs w:val="20"/>
        </w:rPr>
        <w:t xml:space="preserve"> </w:t>
      </w:r>
    </w:p>
    <w:p w14:paraId="06D12328" w14:textId="77777777" w:rsidR="00C20D0E" w:rsidRPr="00C20D0E" w:rsidRDefault="00C20D0E" w:rsidP="00C20D0E">
      <w:pPr>
        <w:numPr>
          <w:ilvl w:val="0"/>
          <w:numId w:val="7"/>
        </w:numPr>
        <w:spacing w:line="256" w:lineRule="auto"/>
        <w:ind w:left="284" w:hanging="284"/>
        <w:contextualSpacing/>
        <w:rPr>
          <w:rFonts w:ascii="Arial" w:hAnsi="Arial" w:cs="Arial"/>
          <w:b/>
          <w:bCs/>
          <w:color w:val="00B050"/>
          <w:sz w:val="20"/>
          <w:szCs w:val="20"/>
        </w:rPr>
      </w:pPr>
      <w:r w:rsidRPr="00C20D0E">
        <w:rPr>
          <w:rFonts w:ascii="Arial" w:hAnsi="Arial" w:cs="Arial"/>
          <w:b/>
          <w:bCs/>
          <w:color w:val="00B050"/>
          <w:sz w:val="20"/>
          <w:szCs w:val="20"/>
        </w:rPr>
        <w:t>Toestemming minderjarigen</w:t>
      </w:r>
    </w:p>
    <w:p w14:paraId="203E754C" w14:textId="77777777" w:rsidR="00C20D0E" w:rsidRPr="00C20D0E" w:rsidRDefault="00C20D0E" w:rsidP="00C20D0E">
      <w:pPr>
        <w:rPr>
          <w:rFonts w:ascii="Arial" w:hAnsi="Arial" w:cs="Arial"/>
          <w:sz w:val="20"/>
          <w:szCs w:val="20"/>
        </w:rPr>
      </w:pPr>
      <w:r w:rsidRPr="00C20D0E">
        <w:rPr>
          <w:rFonts w:ascii="Arial" w:hAnsi="Arial" w:cs="Arial"/>
          <w:sz w:val="20"/>
          <w:szCs w:val="20"/>
        </w:rPr>
        <w:t>De behandelovereenkomst voor leerlingen die jonger zijn dan 12 jaar wordt akkoord bevonden door de degene(n) die het gezag uitoefent/uitoefenen over de leerling. De behandelovereenkomst voor leerlingen tussen 12 jaar en 16 jaar wordt akkoord bevonden door de leerling én de degene(n) die het gezag uitoefent/uitoefenen. De behandelovereenkomst voor leerlingen ouder dan 16 jaar wordt akkoord bevonden door de jongere zelf.</w:t>
      </w:r>
    </w:p>
    <w:p w14:paraId="41F54F83" w14:textId="2A06488C" w:rsidR="00C20D0E" w:rsidRPr="00C20D0E" w:rsidRDefault="00C20D0E" w:rsidP="00C20D0E">
      <w:pPr>
        <w:rPr>
          <w:rFonts w:ascii="Arial" w:hAnsi="Arial" w:cs="Arial"/>
          <w:sz w:val="20"/>
          <w:szCs w:val="20"/>
        </w:rPr>
      </w:pPr>
      <w:r w:rsidRPr="00C20D0E">
        <w:rPr>
          <w:rFonts w:ascii="Arial" w:hAnsi="Arial" w:cs="Arial"/>
          <w:sz w:val="20"/>
          <w:szCs w:val="20"/>
        </w:rPr>
        <w:t>Houd er rekening mee dat we de intakes pas plannen nadat de behandelovereenkomst akkoord is bevonden door degene(n) die toestemming moeten geven. Wanneer beide ouders het gezag uitoefenen over de leerling moeten allebei de ouders akkoord gaan met de behandelovereenkomst. Zonder deze toestemming kan de eerste afspraak niet worden gemaakt.</w:t>
      </w:r>
    </w:p>
    <w:p w14:paraId="7AF839E4" w14:textId="77777777" w:rsidR="00C20D0E" w:rsidRPr="00C20D0E" w:rsidRDefault="00C20D0E" w:rsidP="00C20D0E">
      <w:pPr>
        <w:numPr>
          <w:ilvl w:val="0"/>
          <w:numId w:val="7"/>
        </w:numPr>
        <w:tabs>
          <w:tab w:val="left" w:pos="284"/>
        </w:tabs>
        <w:spacing w:line="240" w:lineRule="auto"/>
        <w:ind w:left="0" w:firstLine="0"/>
        <w:contextualSpacing/>
        <w:rPr>
          <w:rFonts w:ascii="Arial" w:hAnsi="Arial" w:cs="Arial"/>
          <w:b/>
          <w:bCs/>
          <w:color w:val="00B050"/>
          <w:sz w:val="20"/>
          <w:szCs w:val="20"/>
        </w:rPr>
      </w:pPr>
      <w:r w:rsidRPr="00C20D0E">
        <w:rPr>
          <w:rFonts w:ascii="Arial" w:hAnsi="Arial" w:cs="Arial"/>
          <w:b/>
          <w:bCs/>
          <w:color w:val="00B050"/>
          <w:sz w:val="20"/>
          <w:szCs w:val="20"/>
        </w:rPr>
        <w:t>Afzeggen van afspraken</w:t>
      </w:r>
      <w:r w:rsidRPr="00C20D0E">
        <w:rPr>
          <w:rFonts w:ascii="Arial" w:hAnsi="Arial" w:cs="Arial"/>
          <w:b/>
          <w:bCs/>
          <w:color w:val="00B050"/>
          <w:sz w:val="20"/>
          <w:szCs w:val="20"/>
        </w:rPr>
        <w:br/>
      </w:r>
      <w:r w:rsidRPr="00C20D0E">
        <w:rPr>
          <w:rFonts w:ascii="Arial" w:hAnsi="Arial" w:cs="Arial"/>
          <w:b/>
          <w:bCs/>
          <w:color w:val="00B050"/>
          <w:sz w:val="20"/>
          <w:szCs w:val="20"/>
        </w:rPr>
        <w:br/>
      </w:r>
      <w:r w:rsidRPr="00C20D0E">
        <w:rPr>
          <w:rFonts w:ascii="Arial" w:hAnsi="Arial" w:cs="Arial"/>
          <w:sz w:val="20"/>
          <w:szCs w:val="20"/>
        </w:rPr>
        <w:t>Laat het ons zo spoedig mogelijk weten als je een afspraak niet kunt nakomen en wilt annuleren. Afspraken kun je tot 24 uur van tevoren telefonisch afzeggen bij onze administratie (010-</w:t>
      </w:r>
      <w:r w:rsidRPr="00C20D0E">
        <w:t xml:space="preserve"> </w:t>
      </w:r>
      <w:r w:rsidRPr="00C20D0E">
        <w:rPr>
          <w:rFonts w:ascii="Arial" w:hAnsi="Arial" w:cs="Arial"/>
          <w:sz w:val="20"/>
          <w:szCs w:val="20"/>
        </w:rPr>
        <w:t xml:space="preserve">7147300). Voor afspraken die niet 24 uur van tevoren zijn geannuleerd, brengt het Expertisecentrum kosten in rekening bij de school. </w:t>
      </w:r>
      <w:proofErr w:type="gramStart"/>
      <w:r w:rsidRPr="00C20D0E">
        <w:rPr>
          <w:rFonts w:ascii="Arial" w:hAnsi="Arial" w:cs="Arial"/>
          <w:sz w:val="20"/>
          <w:szCs w:val="20"/>
        </w:rPr>
        <w:t>Indien</w:t>
      </w:r>
      <w:proofErr w:type="gramEnd"/>
      <w:r w:rsidRPr="00C20D0E">
        <w:rPr>
          <w:rFonts w:ascii="Arial" w:hAnsi="Arial" w:cs="Arial"/>
          <w:sz w:val="20"/>
          <w:szCs w:val="20"/>
        </w:rPr>
        <w:t xml:space="preserve"> je in het weekend een afspraak op maandag wilt afzeggen of verplaatsen, dan kun je een e-mail sturen naar info@expertisecentrum.nl. Als de e-mail voor maandag 09:00 uur binnen is zullen wij geen “no-show” in rekening brengen. Ook zullen wij het gesprek aangaan over de voortgang van de door ons geleverde zorg.</w:t>
      </w:r>
    </w:p>
    <w:p w14:paraId="1FD1CFD9" w14:textId="77777777" w:rsidR="00C20D0E" w:rsidRPr="00C20D0E" w:rsidRDefault="00C20D0E" w:rsidP="00C20D0E">
      <w:pPr>
        <w:rPr>
          <w:rFonts w:ascii="Arial" w:hAnsi="Arial" w:cs="Arial"/>
          <w:b/>
          <w:bCs/>
          <w:sz w:val="20"/>
          <w:szCs w:val="20"/>
        </w:rPr>
      </w:pPr>
      <w:r w:rsidRPr="00C20D0E">
        <w:rPr>
          <w:rFonts w:ascii="Arial" w:hAnsi="Arial" w:cs="Arial"/>
          <w:b/>
          <w:bCs/>
          <w:color w:val="00B050"/>
          <w:sz w:val="20"/>
          <w:szCs w:val="20"/>
        </w:rPr>
        <w:t>4. Spoedgevallen</w:t>
      </w:r>
      <w:r w:rsidRPr="00C20D0E">
        <w:rPr>
          <w:rFonts w:ascii="Arial" w:hAnsi="Arial" w:cs="Arial"/>
          <w:b/>
          <w:bCs/>
          <w:color w:val="00B050"/>
          <w:sz w:val="20"/>
          <w:szCs w:val="20"/>
        </w:rPr>
        <w:br/>
      </w:r>
      <w:r w:rsidRPr="00C20D0E">
        <w:rPr>
          <w:rFonts w:ascii="Arial" w:hAnsi="Arial" w:cs="Arial"/>
          <w:b/>
          <w:bCs/>
          <w:sz w:val="20"/>
          <w:szCs w:val="20"/>
        </w:rPr>
        <w:br/>
      </w:r>
      <w:r w:rsidRPr="00C20D0E">
        <w:rPr>
          <w:rFonts w:ascii="Arial" w:hAnsi="Arial" w:cs="Arial"/>
          <w:sz w:val="20"/>
          <w:szCs w:val="20"/>
        </w:rPr>
        <w:lastRenderedPageBreak/>
        <w:t xml:space="preserve">Het Expertisecentrum biedt kortdurende zorg binnen kantooruren. We zijn tijdens de schoolvakanties gesloten. </w:t>
      </w:r>
      <w:r w:rsidRPr="00C20D0E">
        <w:rPr>
          <w:rFonts w:ascii="Arial" w:hAnsi="Arial" w:cs="Arial"/>
          <w:bCs/>
          <w:sz w:val="20"/>
          <w:szCs w:val="20"/>
        </w:rPr>
        <w:t>Wij hebben geen 24-uurs bereikbaarheid of crisisdienst. Wanneer er sprake is van een spoedgeval, kunt u het beste contact opnemen met uw (dienstdoende) huisarts of huisartsenpost. In levensbedreigende situaties: bel 112.</w:t>
      </w:r>
    </w:p>
    <w:p w14:paraId="4F1F8096" w14:textId="77777777" w:rsidR="00C20D0E" w:rsidRPr="00C20D0E" w:rsidRDefault="00C20D0E" w:rsidP="00C20D0E">
      <w:pPr>
        <w:spacing w:line="240" w:lineRule="atLeast"/>
        <w:rPr>
          <w:rFonts w:ascii="Arial" w:hAnsi="Arial" w:cs="Arial"/>
          <w:b/>
          <w:bCs/>
          <w:color w:val="00B050"/>
          <w:sz w:val="20"/>
          <w:szCs w:val="20"/>
        </w:rPr>
      </w:pPr>
      <w:r w:rsidRPr="00C20D0E">
        <w:rPr>
          <w:rFonts w:ascii="Arial" w:hAnsi="Arial" w:cs="Arial"/>
          <w:b/>
          <w:bCs/>
          <w:color w:val="00B050"/>
          <w:sz w:val="20"/>
          <w:szCs w:val="20"/>
        </w:rPr>
        <w:t>5. Opzeggen overeenkomst</w:t>
      </w:r>
      <w:r w:rsidRPr="00C20D0E">
        <w:rPr>
          <w:rFonts w:ascii="Arial" w:hAnsi="Arial" w:cs="Arial"/>
          <w:b/>
          <w:bCs/>
          <w:color w:val="00B050"/>
          <w:sz w:val="20"/>
          <w:szCs w:val="20"/>
        </w:rPr>
        <w:br/>
      </w:r>
      <w:r w:rsidRPr="00C20D0E">
        <w:rPr>
          <w:rFonts w:ascii="Arial" w:hAnsi="Arial" w:cs="Arial"/>
          <w:b/>
          <w:bCs/>
          <w:color w:val="00B050"/>
          <w:sz w:val="20"/>
          <w:szCs w:val="20"/>
        </w:rPr>
        <w:br/>
      </w:r>
      <w:r w:rsidRPr="00C20D0E">
        <w:rPr>
          <w:rFonts w:ascii="Arial" w:hAnsi="Arial" w:cs="Arial"/>
          <w:sz w:val="20"/>
          <w:szCs w:val="20"/>
        </w:rPr>
        <w:t>Deze behandelovereenkomst kan op ieder moment beëindigd worden door de leerling (indien ouder dan 16 jaar) en/of de wettelijk vertegenwoordigers. U kunt dit kenbaar maken door hierover schriftelijk dan wel telefonisch contact op te leggen met de behandelaar. Wanneer na intake of onderzoek blijkt dat verdere behandeling niet passend is of als er sprake is van een bijzondere reden,</w:t>
      </w:r>
      <w:r w:rsidRPr="00C20D0E">
        <w:t xml:space="preserve"> </w:t>
      </w:r>
      <w:r w:rsidRPr="00C20D0E">
        <w:rPr>
          <w:rFonts w:ascii="Arial" w:hAnsi="Arial" w:cs="Arial"/>
          <w:sz w:val="20"/>
          <w:szCs w:val="20"/>
        </w:rPr>
        <w:t>kan het Expertisecentrum de overeenkomst eenzijdig opzeggen. Wanneer uit de intake of onderzoek naar voren komt dat het Expertisecentrum niet de juiste deskundigheid heeft om uw kind te helpen, zullen we samen kijken naar alternatieven. Ook uw huisarts of verwijzer kan hier een rol in spelen.</w:t>
      </w:r>
    </w:p>
    <w:p w14:paraId="0694E2A5" w14:textId="77777777" w:rsidR="00C20D0E" w:rsidRPr="00C20D0E" w:rsidRDefault="00C20D0E" w:rsidP="00C20D0E">
      <w:pPr>
        <w:spacing w:line="240" w:lineRule="atLeast"/>
        <w:rPr>
          <w:rFonts w:ascii="Arial" w:hAnsi="Arial" w:cs="Arial"/>
          <w:b/>
          <w:bCs/>
          <w:color w:val="00B050"/>
          <w:sz w:val="20"/>
          <w:szCs w:val="20"/>
        </w:rPr>
      </w:pPr>
      <w:r w:rsidRPr="00C20D0E">
        <w:rPr>
          <w:rFonts w:ascii="Arial" w:hAnsi="Arial" w:cs="Arial"/>
          <w:b/>
          <w:bCs/>
          <w:color w:val="00B050"/>
          <w:sz w:val="20"/>
          <w:szCs w:val="20"/>
        </w:rPr>
        <w:t>6. Kwaliteit</w:t>
      </w:r>
    </w:p>
    <w:p w14:paraId="18C799DA" w14:textId="7FBB5F71" w:rsidR="00C20D0E" w:rsidRPr="00C20D0E" w:rsidRDefault="00C20D0E" w:rsidP="00C20D0E">
      <w:pPr>
        <w:spacing w:line="240" w:lineRule="atLeast"/>
        <w:rPr>
          <w:rFonts w:ascii="Arial" w:hAnsi="Arial" w:cs="Arial"/>
          <w:sz w:val="20"/>
          <w:szCs w:val="20"/>
        </w:rPr>
      </w:pPr>
      <w:r w:rsidRPr="00C20D0E">
        <w:rPr>
          <w:rFonts w:ascii="Arial" w:hAnsi="Arial" w:cs="Arial"/>
          <w:sz w:val="20"/>
          <w:szCs w:val="20"/>
        </w:rPr>
        <w:t xml:space="preserve">Het Expertisecentrum werkt met vastgestelde zorgpaden, die gebaseerd zijn op zorgstandaarden en richtlijnen binnen de GGZ. Wij vinden het belangrijk om objectief de voortgang te meten. Daarom meten wij regelmatig het effect van de behandeling met een digitale vragenlijst (ROM). De resultaten van deze vragenlijsten worden met jou en/of je ouders/verzorgers besproken en anoniem gebruikt voor verder onderzoek waarmee de kwaliteit van onze behandeling verbeterd kan worden. Uiteraard bespreken we samen de resultaten. Je mag daar ook zelf naar vragen bij jouw behandelaar. Expertisecentrum meet ook de tevredenheid. Wij zijn benieuwd naar </w:t>
      </w:r>
      <w:proofErr w:type="gramStart"/>
      <w:r w:rsidRPr="00C20D0E">
        <w:rPr>
          <w:rFonts w:ascii="Arial" w:hAnsi="Arial" w:cs="Arial"/>
          <w:sz w:val="20"/>
          <w:szCs w:val="20"/>
        </w:rPr>
        <w:t>jou</w:t>
      </w:r>
      <w:proofErr w:type="gramEnd"/>
      <w:r w:rsidRPr="00C20D0E">
        <w:rPr>
          <w:rFonts w:ascii="Arial" w:hAnsi="Arial" w:cs="Arial"/>
          <w:sz w:val="20"/>
          <w:szCs w:val="20"/>
        </w:rPr>
        <w:t xml:space="preserve"> mening en/of die van je ouders en vragen daarom het tevredenheidsonderzoek, dat u aan het einde van je behandeling ontvangt, in te vullen.</w:t>
      </w:r>
    </w:p>
    <w:p w14:paraId="3C6605BB" w14:textId="77777777" w:rsidR="00C20D0E" w:rsidRPr="00C20D0E" w:rsidRDefault="00C20D0E" w:rsidP="00C20D0E">
      <w:pPr>
        <w:spacing w:line="240" w:lineRule="atLeast"/>
        <w:rPr>
          <w:rFonts w:ascii="Arial" w:hAnsi="Arial" w:cs="Arial"/>
          <w:b/>
          <w:bCs/>
          <w:color w:val="00B050"/>
          <w:sz w:val="20"/>
          <w:szCs w:val="20"/>
        </w:rPr>
      </w:pPr>
      <w:r w:rsidRPr="00C20D0E">
        <w:rPr>
          <w:rFonts w:ascii="Arial" w:hAnsi="Arial" w:cs="Arial"/>
          <w:b/>
          <w:bCs/>
          <w:color w:val="00B050"/>
          <w:sz w:val="20"/>
          <w:szCs w:val="20"/>
        </w:rPr>
        <w:t>7. Geheimhouding en privacy</w:t>
      </w:r>
    </w:p>
    <w:p w14:paraId="30F69FFD" w14:textId="77777777" w:rsidR="00C20D0E" w:rsidRPr="00C20D0E" w:rsidRDefault="00C20D0E" w:rsidP="00C20D0E">
      <w:pPr>
        <w:rPr>
          <w:rFonts w:ascii="Arial" w:hAnsi="Arial" w:cs="Arial"/>
          <w:sz w:val="20"/>
          <w:szCs w:val="20"/>
        </w:rPr>
      </w:pPr>
      <w:r w:rsidRPr="00C20D0E">
        <w:rPr>
          <w:rFonts w:ascii="Arial" w:hAnsi="Arial" w:cs="Arial"/>
          <w:sz w:val="20"/>
          <w:szCs w:val="20"/>
        </w:rPr>
        <w:t xml:space="preserve">Wij leggen gegevens van jou als leerling, je ouder(s)/verzorgers, en/of anderen die betrokken zijn bij onze hulpverlening vast in een intern dossier. Uiteraard wordt hier vertrouwelijk mee omgegaan. Dit betekent dat wij gegevens mogen uitwisselen met onze eigen medewerkers van het Expertisecentrum ten behoeve van onze kwaliteitsborging en/of voor zover deze direct bij de hulp betrokken zijn. Wij handelen </w:t>
      </w:r>
      <w:proofErr w:type="gramStart"/>
      <w:r w:rsidRPr="00C20D0E">
        <w:rPr>
          <w:rFonts w:ascii="Arial" w:hAnsi="Arial" w:cs="Arial"/>
          <w:sz w:val="20"/>
          <w:szCs w:val="20"/>
        </w:rPr>
        <w:t>conform</w:t>
      </w:r>
      <w:proofErr w:type="gramEnd"/>
      <w:r w:rsidRPr="00C20D0E">
        <w:rPr>
          <w:rFonts w:ascii="Arial" w:hAnsi="Arial" w:cs="Arial"/>
          <w:sz w:val="20"/>
          <w:szCs w:val="20"/>
        </w:rPr>
        <w:t xml:space="preserve"> ons Privacyreglement en daarnaast werken we volgens de beroepscode van psychologen en orthopedagogen (NIP en NVO). Aan andere, al dan niet betrokken, (hulpverlenende) instanties of scholen wordt geen informatie verstrekt, tenzij daarvoor (schriftelijk) toestemming is verleend door zowel jou als leerling en (beide) ouders met gezag (indien je nog geen 16 bent).</w:t>
      </w:r>
    </w:p>
    <w:p w14:paraId="00648A93" w14:textId="77777777" w:rsidR="00C20D0E" w:rsidRPr="00C20D0E" w:rsidRDefault="00C20D0E" w:rsidP="00C20D0E">
      <w:pPr>
        <w:rPr>
          <w:rFonts w:ascii="Arial" w:hAnsi="Arial" w:cs="Arial"/>
          <w:sz w:val="20"/>
          <w:szCs w:val="20"/>
        </w:rPr>
      </w:pPr>
      <w:r w:rsidRPr="00C20D0E">
        <w:rPr>
          <w:rFonts w:ascii="Arial" w:hAnsi="Arial" w:cs="Arial"/>
          <w:sz w:val="20"/>
          <w:szCs w:val="20"/>
        </w:rPr>
        <w:t>Daarnaast worden de volgende organisaties geïnformeerd:</w:t>
      </w:r>
    </w:p>
    <w:p w14:paraId="2C24DED4" w14:textId="77777777" w:rsidR="00C20D0E" w:rsidRPr="00C20D0E" w:rsidRDefault="00C20D0E" w:rsidP="00C20D0E">
      <w:pPr>
        <w:numPr>
          <w:ilvl w:val="0"/>
          <w:numId w:val="8"/>
        </w:numPr>
        <w:spacing w:line="256" w:lineRule="auto"/>
        <w:contextualSpacing/>
        <w:rPr>
          <w:rFonts w:ascii="Arial" w:hAnsi="Arial" w:cs="Arial"/>
          <w:sz w:val="20"/>
          <w:szCs w:val="20"/>
        </w:rPr>
      </w:pPr>
      <w:r w:rsidRPr="00C20D0E">
        <w:rPr>
          <w:rFonts w:ascii="Arial" w:hAnsi="Arial" w:cs="Arial"/>
          <w:sz w:val="20"/>
          <w:szCs w:val="20"/>
        </w:rPr>
        <w:t>De verwijzer (school): voor zover noodzakelijk over de financiering en het plan van aanpak, de datum van aanvang en beëindiging van de hulp;</w:t>
      </w:r>
    </w:p>
    <w:p w14:paraId="1D85320D" w14:textId="77777777" w:rsidR="00C20D0E" w:rsidRPr="00C20D0E" w:rsidRDefault="00C20D0E" w:rsidP="00C20D0E">
      <w:pPr>
        <w:numPr>
          <w:ilvl w:val="0"/>
          <w:numId w:val="8"/>
        </w:numPr>
        <w:spacing w:line="256" w:lineRule="auto"/>
        <w:contextualSpacing/>
        <w:rPr>
          <w:rFonts w:ascii="Arial" w:hAnsi="Arial" w:cs="Arial"/>
          <w:sz w:val="20"/>
          <w:szCs w:val="20"/>
        </w:rPr>
      </w:pPr>
      <w:r w:rsidRPr="00C20D0E">
        <w:rPr>
          <w:rFonts w:ascii="Arial" w:hAnsi="Arial" w:cs="Arial"/>
          <w:sz w:val="20"/>
          <w:szCs w:val="20"/>
        </w:rPr>
        <w:t>In geval van een calamiteit maken wij melding bij de Inspectie Gezondheidszorg en Jeugd.</w:t>
      </w:r>
    </w:p>
    <w:p w14:paraId="19DDE615" w14:textId="77777777" w:rsidR="00C20D0E" w:rsidRPr="00C20D0E" w:rsidRDefault="00C20D0E" w:rsidP="00C20D0E">
      <w:pPr>
        <w:numPr>
          <w:ilvl w:val="0"/>
          <w:numId w:val="8"/>
        </w:numPr>
        <w:spacing w:line="256" w:lineRule="auto"/>
        <w:contextualSpacing/>
        <w:rPr>
          <w:rFonts w:ascii="Arial" w:hAnsi="Arial" w:cs="Arial"/>
          <w:sz w:val="20"/>
          <w:szCs w:val="20"/>
        </w:rPr>
      </w:pPr>
      <w:r w:rsidRPr="00C20D0E">
        <w:rPr>
          <w:rFonts w:ascii="Arial" w:hAnsi="Arial" w:cs="Arial"/>
          <w:sz w:val="20"/>
          <w:szCs w:val="20"/>
        </w:rPr>
        <w:t>De Verwijsindex (zie kopje 8).</w:t>
      </w:r>
    </w:p>
    <w:p w14:paraId="70D0606F" w14:textId="77777777" w:rsidR="00C20D0E" w:rsidRPr="00C20D0E" w:rsidRDefault="00C20D0E" w:rsidP="00C20D0E">
      <w:pPr>
        <w:rPr>
          <w:rFonts w:ascii="Arial" w:hAnsi="Arial" w:cs="Arial"/>
          <w:sz w:val="20"/>
          <w:szCs w:val="20"/>
        </w:rPr>
      </w:pPr>
      <w:r w:rsidRPr="00C20D0E">
        <w:rPr>
          <w:rFonts w:ascii="Arial" w:hAnsi="Arial" w:cs="Arial"/>
          <w:sz w:val="20"/>
          <w:szCs w:val="20"/>
        </w:rPr>
        <w:t xml:space="preserve">N.B. In geval van acute onveiligheid voor jou als leerling of anderen mogen wij </w:t>
      </w:r>
      <w:proofErr w:type="gramStart"/>
      <w:r w:rsidRPr="00C20D0E">
        <w:rPr>
          <w:rFonts w:ascii="Arial" w:hAnsi="Arial" w:cs="Arial"/>
          <w:sz w:val="20"/>
          <w:szCs w:val="20"/>
        </w:rPr>
        <w:t>voorbij gaan</w:t>
      </w:r>
      <w:proofErr w:type="gramEnd"/>
      <w:r w:rsidRPr="00C20D0E">
        <w:rPr>
          <w:rFonts w:ascii="Arial" w:hAnsi="Arial" w:cs="Arial"/>
          <w:sz w:val="20"/>
          <w:szCs w:val="20"/>
        </w:rPr>
        <w:t xml:space="preserve"> aan overleg of het vooraf vragen om toestemming. Uiteraard worden ouders, kinderen en eventuele andere betrokkenen daarover wel geïnformeerd.</w:t>
      </w:r>
    </w:p>
    <w:p w14:paraId="051073FF" w14:textId="77777777" w:rsidR="00C20D0E" w:rsidRPr="00C20D0E" w:rsidRDefault="00C20D0E" w:rsidP="00C20D0E">
      <w:pPr>
        <w:spacing w:line="240" w:lineRule="atLeast"/>
        <w:rPr>
          <w:rFonts w:ascii="Arial" w:hAnsi="Arial" w:cs="Arial"/>
          <w:b/>
          <w:bCs/>
          <w:color w:val="00B050"/>
          <w:sz w:val="20"/>
          <w:szCs w:val="20"/>
        </w:rPr>
      </w:pPr>
      <w:r w:rsidRPr="00C20D0E">
        <w:rPr>
          <w:rFonts w:ascii="Arial" w:hAnsi="Arial" w:cs="Arial"/>
          <w:b/>
          <w:bCs/>
          <w:color w:val="00B050"/>
          <w:sz w:val="20"/>
          <w:szCs w:val="20"/>
        </w:rPr>
        <w:t>8. Verwijsindex</w:t>
      </w:r>
    </w:p>
    <w:p w14:paraId="633E9FE1" w14:textId="77777777" w:rsidR="00C20D0E" w:rsidRPr="00C20D0E" w:rsidRDefault="00C20D0E" w:rsidP="00C20D0E">
      <w:pPr>
        <w:spacing w:line="240" w:lineRule="atLeast"/>
        <w:rPr>
          <w:rFonts w:ascii="Arial" w:hAnsi="Arial" w:cs="Arial"/>
          <w:sz w:val="20"/>
          <w:szCs w:val="20"/>
        </w:rPr>
      </w:pPr>
      <w:r w:rsidRPr="00C20D0E">
        <w:rPr>
          <w:rFonts w:ascii="Arial" w:hAnsi="Arial" w:cs="Arial"/>
          <w:sz w:val="20"/>
          <w:szCs w:val="20"/>
        </w:rPr>
        <w:t>Het Expertisecentrum kan leerlingen terugvinden in de verwijsindex. Een verwijsindex is een digitaal systeem waarin hulpverleners kunnen aangeven dat zij betrokken zijn bij jou. Op deze manier kunnen medewerkers met elkaar afstemmen om jou zo goed mogelijk te helpen. De betrokken behandelaar van Expertisecentrum meldt zijn of haar betrokkenheid (naam en functie behandelaar) bij jou in dit systeem. Van jou wordt enkel de naam, het adres en het Burgerservicenummer genoteerd. In de verwijsindex staat géén inhoudelijke informatie over de behandeling. Wanneer Expertisecentrum informatie (over wat er aan de hand is en welke hulp geboden wordt) uitwisselt, zal daar expliciet toestemming voor worden gevraagd van jou en/of je ouders.</w:t>
      </w:r>
    </w:p>
    <w:p w14:paraId="748854F3" w14:textId="77777777" w:rsidR="00C20D0E" w:rsidRPr="00C20D0E" w:rsidRDefault="00C20D0E" w:rsidP="00C20D0E">
      <w:pPr>
        <w:spacing w:line="240" w:lineRule="atLeast"/>
        <w:rPr>
          <w:rFonts w:ascii="Arial" w:hAnsi="Arial" w:cs="Arial"/>
          <w:b/>
          <w:bCs/>
          <w:color w:val="00B050"/>
          <w:sz w:val="20"/>
          <w:szCs w:val="20"/>
        </w:rPr>
      </w:pPr>
      <w:r w:rsidRPr="00C20D0E">
        <w:rPr>
          <w:rFonts w:ascii="Arial" w:hAnsi="Arial" w:cs="Arial"/>
          <w:b/>
          <w:bCs/>
          <w:color w:val="00B050"/>
          <w:sz w:val="20"/>
          <w:szCs w:val="20"/>
        </w:rPr>
        <w:t>9. Inzagerecht</w:t>
      </w:r>
    </w:p>
    <w:p w14:paraId="2D2FE2CB" w14:textId="77777777" w:rsidR="00C20D0E" w:rsidRPr="00C20D0E" w:rsidRDefault="00C20D0E" w:rsidP="00C20D0E">
      <w:pPr>
        <w:shd w:val="clear" w:color="auto" w:fill="FFFFFF"/>
        <w:spacing w:after="0" w:line="240" w:lineRule="auto"/>
        <w:rPr>
          <w:rFonts w:ascii="Arial" w:eastAsia="Times New Roman" w:hAnsi="Arial" w:cs="Arial"/>
          <w:color w:val="242424"/>
          <w:sz w:val="20"/>
          <w:szCs w:val="20"/>
          <w:lang w:eastAsia="nl-NL"/>
        </w:rPr>
      </w:pPr>
      <w:r w:rsidRPr="00C20D0E">
        <w:rPr>
          <w:rFonts w:ascii="Arial" w:eastAsia="Times New Roman" w:hAnsi="Arial" w:cs="Arial"/>
          <w:color w:val="242424"/>
          <w:sz w:val="20"/>
          <w:szCs w:val="20"/>
          <w:lang w:eastAsia="nl-NL"/>
        </w:rPr>
        <w:t>Omdat het dossier gaat over jou heb je het recht om je dossier te lezen. Informatie in jouw dossier die niet over jou gaat, mag je niet zien. Dit is vastgelegd in de Algemene Verordening Gegevensbescherming (AVG). Denk bijvoorbeeld aan verslagen van gesprekken met ouders/verzorgers of broer(s)/zus(sen) of docenten. Zij moeten eerst toestemming geven voor je dit mag lezen.</w:t>
      </w:r>
    </w:p>
    <w:p w14:paraId="211C4A9B" w14:textId="77777777" w:rsidR="00C20D0E" w:rsidRPr="00C20D0E" w:rsidRDefault="00C20D0E" w:rsidP="00C20D0E">
      <w:pPr>
        <w:shd w:val="clear" w:color="auto" w:fill="FFFFFF"/>
        <w:spacing w:after="0" w:line="240" w:lineRule="auto"/>
        <w:rPr>
          <w:rFonts w:ascii="Arial" w:eastAsia="Times New Roman" w:hAnsi="Arial" w:cs="Arial"/>
          <w:color w:val="242424"/>
          <w:sz w:val="20"/>
          <w:szCs w:val="20"/>
          <w:lang w:eastAsia="nl-NL"/>
        </w:rPr>
      </w:pPr>
    </w:p>
    <w:p w14:paraId="5566F360" w14:textId="77777777" w:rsidR="00C20D0E" w:rsidRPr="00C20D0E" w:rsidRDefault="00C20D0E" w:rsidP="00C20D0E">
      <w:pPr>
        <w:shd w:val="clear" w:color="auto" w:fill="FFFFFF"/>
        <w:spacing w:after="0" w:line="240" w:lineRule="auto"/>
        <w:rPr>
          <w:rFonts w:ascii="Arial" w:eastAsia="Times New Roman" w:hAnsi="Arial" w:cs="Arial"/>
          <w:color w:val="242424"/>
          <w:sz w:val="20"/>
          <w:szCs w:val="20"/>
          <w:u w:val="single"/>
          <w:lang w:eastAsia="nl-NL"/>
        </w:rPr>
      </w:pPr>
      <w:r w:rsidRPr="00C20D0E">
        <w:rPr>
          <w:rFonts w:ascii="Arial" w:eastAsia="Times New Roman" w:hAnsi="Arial" w:cs="Arial"/>
          <w:color w:val="242424"/>
          <w:sz w:val="20"/>
          <w:szCs w:val="20"/>
          <w:u w:val="single"/>
          <w:lang w:eastAsia="nl-NL"/>
        </w:rPr>
        <w:lastRenderedPageBreak/>
        <w:t xml:space="preserve">Kinderen jonger dan 12 jaar: </w:t>
      </w:r>
    </w:p>
    <w:p w14:paraId="69938642" w14:textId="77777777" w:rsidR="00C20D0E" w:rsidRPr="00C20D0E" w:rsidRDefault="00C20D0E" w:rsidP="00C20D0E">
      <w:pPr>
        <w:shd w:val="clear" w:color="auto" w:fill="FFFFFF"/>
        <w:spacing w:after="0" w:line="240" w:lineRule="auto"/>
        <w:rPr>
          <w:rFonts w:ascii="Arial" w:eastAsia="Times New Roman" w:hAnsi="Arial" w:cs="Arial"/>
          <w:color w:val="242424"/>
          <w:sz w:val="20"/>
          <w:szCs w:val="20"/>
          <w:lang w:eastAsia="nl-NL"/>
        </w:rPr>
      </w:pPr>
      <w:r w:rsidRPr="00C20D0E">
        <w:rPr>
          <w:rFonts w:ascii="Arial" w:eastAsia="Times New Roman" w:hAnsi="Arial" w:cs="Arial"/>
          <w:color w:val="242424"/>
          <w:sz w:val="20"/>
          <w:szCs w:val="20"/>
          <w:lang w:eastAsia="nl-NL"/>
        </w:rPr>
        <w:t xml:space="preserve">Je mag alleen het dossier inzien met toestemming van je ouders/verzorgers. Je ouders/verzorgers mogen je dossier ook inzien, tenzij de hulpverlener vindt dat dat niet kan op basis van goed </w:t>
      </w:r>
      <w:proofErr w:type="spellStart"/>
      <w:r w:rsidRPr="00C20D0E">
        <w:rPr>
          <w:rFonts w:ascii="Arial" w:eastAsia="Times New Roman" w:hAnsi="Arial" w:cs="Arial"/>
          <w:color w:val="242424"/>
          <w:sz w:val="20"/>
          <w:szCs w:val="20"/>
          <w:lang w:eastAsia="nl-NL"/>
        </w:rPr>
        <w:t>hulpverlenerschap</w:t>
      </w:r>
      <w:proofErr w:type="spellEnd"/>
      <w:r w:rsidRPr="00C20D0E">
        <w:rPr>
          <w:rFonts w:ascii="Arial" w:eastAsia="Times New Roman" w:hAnsi="Arial" w:cs="Arial"/>
          <w:color w:val="242424"/>
          <w:sz w:val="20"/>
          <w:szCs w:val="20"/>
          <w:lang w:eastAsia="nl-NL"/>
        </w:rPr>
        <w:t xml:space="preserve">. </w:t>
      </w:r>
    </w:p>
    <w:p w14:paraId="5B9290C1" w14:textId="77777777" w:rsidR="00C20D0E" w:rsidRPr="00C20D0E" w:rsidRDefault="00C20D0E" w:rsidP="00C20D0E">
      <w:pPr>
        <w:shd w:val="clear" w:color="auto" w:fill="FFFFFF"/>
        <w:spacing w:after="0" w:line="240" w:lineRule="auto"/>
        <w:rPr>
          <w:rFonts w:ascii="Arial" w:eastAsia="Times New Roman" w:hAnsi="Arial" w:cs="Arial"/>
          <w:color w:val="242424"/>
          <w:sz w:val="20"/>
          <w:szCs w:val="20"/>
          <w:u w:val="single"/>
          <w:lang w:eastAsia="nl-NL"/>
        </w:rPr>
      </w:pPr>
    </w:p>
    <w:p w14:paraId="20C822D8" w14:textId="77777777" w:rsidR="00C20D0E" w:rsidRPr="00C20D0E" w:rsidRDefault="00C20D0E" w:rsidP="00C20D0E">
      <w:pPr>
        <w:shd w:val="clear" w:color="auto" w:fill="FFFFFF"/>
        <w:spacing w:after="0" w:line="240" w:lineRule="auto"/>
        <w:rPr>
          <w:rFonts w:ascii="Arial" w:eastAsia="Times New Roman" w:hAnsi="Arial" w:cs="Arial"/>
          <w:color w:val="242424"/>
          <w:sz w:val="20"/>
          <w:szCs w:val="20"/>
          <w:lang w:eastAsia="nl-NL"/>
        </w:rPr>
      </w:pPr>
      <w:r w:rsidRPr="00C20D0E">
        <w:rPr>
          <w:rFonts w:ascii="Arial" w:eastAsia="Times New Roman" w:hAnsi="Arial" w:cs="Arial"/>
          <w:color w:val="242424"/>
          <w:sz w:val="20"/>
          <w:szCs w:val="20"/>
          <w:u w:val="single"/>
          <w:lang w:eastAsia="nl-NL"/>
        </w:rPr>
        <w:t>Kinderen en jongeren vanaf 12 jaar:</w:t>
      </w:r>
      <w:r w:rsidRPr="00C20D0E">
        <w:rPr>
          <w:rFonts w:ascii="Arial" w:eastAsia="Times New Roman" w:hAnsi="Arial" w:cs="Arial"/>
          <w:color w:val="242424"/>
          <w:sz w:val="20"/>
          <w:szCs w:val="20"/>
          <w:lang w:eastAsia="nl-NL"/>
        </w:rPr>
        <w:t xml:space="preserve"> </w:t>
      </w:r>
    </w:p>
    <w:p w14:paraId="38ED6D12" w14:textId="77777777" w:rsidR="00C20D0E" w:rsidRPr="00C20D0E" w:rsidRDefault="00C20D0E" w:rsidP="00C20D0E">
      <w:pPr>
        <w:shd w:val="clear" w:color="auto" w:fill="FFFFFF"/>
        <w:spacing w:after="0" w:line="240" w:lineRule="auto"/>
        <w:rPr>
          <w:rFonts w:ascii="Arial" w:eastAsia="Times New Roman" w:hAnsi="Arial" w:cs="Arial"/>
          <w:color w:val="242424"/>
          <w:sz w:val="20"/>
          <w:szCs w:val="20"/>
          <w:lang w:eastAsia="nl-NL"/>
        </w:rPr>
      </w:pPr>
      <w:r w:rsidRPr="00C20D0E">
        <w:rPr>
          <w:rFonts w:ascii="Arial" w:eastAsia="Times New Roman" w:hAnsi="Arial" w:cs="Arial"/>
          <w:color w:val="242424"/>
          <w:sz w:val="20"/>
          <w:szCs w:val="20"/>
          <w:lang w:eastAsia="nl-NL"/>
        </w:rPr>
        <w:t xml:space="preserve">Je hebt zelfstandig recht op inzage. Je ouders/ verzorgers mogen alleen inzage vragen voor informatie die zij nodig hebben om toestemming te kunnen geven voor de behandeling. Als leerling kun je hier bezwaar tegen maken. </w:t>
      </w:r>
    </w:p>
    <w:p w14:paraId="077E12A6" w14:textId="77777777" w:rsidR="00C20D0E" w:rsidRPr="00C20D0E" w:rsidRDefault="00C20D0E" w:rsidP="00C20D0E">
      <w:pPr>
        <w:shd w:val="clear" w:color="auto" w:fill="FFFFFF"/>
        <w:spacing w:after="0" w:line="240" w:lineRule="auto"/>
        <w:rPr>
          <w:rFonts w:ascii="Arial" w:eastAsia="Times New Roman" w:hAnsi="Arial" w:cs="Arial"/>
          <w:color w:val="242424"/>
          <w:sz w:val="20"/>
          <w:szCs w:val="20"/>
          <w:u w:val="single"/>
          <w:lang w:eastAsia="nl-NL"/>
        </w:rPr>
      </w:pPr>
    </w:p>
    <w:p w14:paraId="0A9E2C3F" w14:textId="77777777" w:rsidR="00C20D0E" w:rsidRPr="00C20D0E" w:rsidRDefault="00C20D0E" w:rsidP="00C20D0E">
      <w:pPr>
        <w:shd w:val="clear" w:color="auto" w:fill="FFFFFF"/>
        <w:spacing w:after="0" w:line="240" w:lineRule="auto"/>
        <w:rPr>
          <w:rFonts w:ascii="Arial" w:eastAsia="Times New Roman" w:hAnsi="Arial" w:cs="Arial"/>
          <w:color w:val="242424"/>
          <w:sz w:val="20"/>
          <w:szCs w:val="20"/>
          <w:lang w:eastAsia="nl-NL"/>
        </w:rPr>
      </w:pPr>
      <w:r w:rsidRPr="00C20D0E">
        <w:rPr>
          <w:rFonts w:ascii="Arial" w:eastAsia="Times New Roman" w:hAnsi="Arial" w:cs="Arial"/>
          <w:color w:val="242424"/>
          <w:sz w:val="20"/>
          <w:szCs w:val="20"/>
          <w:u w:val="single"/>
          <w:lang w:eastAsia="nl-NL"/>
        </w:rPr>
        <w:t>Jongeren vanaf 16 jaar:</w:t>
      </w:r>
      <w:r w:rsidRPr="00C20D0E">
        <w:rPr>
          <w:rFonts w:ascii="Arial" w:eastAsia="Times New Roman" w:hAnsi="Arial" w:cs="Arial"/>
          <w:color w:val="242424"/>
          <w:sz w:val="20"/>
          <w:szCs w:val="20"/>
          <w:lang w:eastAsia="nl-NL"/>
        </w:rPr>
        <w:t xml:space="preserve"> </w:t>
      </w:r>
    </w:p>
    <w:p w14:paraId="71141A5E" w14:textId="77777777" w:rsidR="00C20D0E" w:rsidRPr="00C20D0E" w:rsidRDefault="00C20D0E" w:rsidP="00C20D0E">
      <w:pPr>
        <w:shd w:val="clear" w:color="auto" w:fill="FFFFFF"/>
        <w:spacing w:after="0" w:line="240" w:lineRule="auto"/>
        <w:rPr>
          <w:rFonts w:ascii="Arial" w:eastAsia="Times New Roman" w:hAnsi="Arial" w:cs="Arial"/>
          <w:color w:val="242424"/>
          <w:sz w:val="20"/>
          <w:szCs w:val="20"/>
          <w:lang w:eastAsia="nl-NL"/>
        </w:rPr>
      </w:pPr>
      <w:r w:rsidRPr="00C20D0E">
        <w:rPr>
          <w:rFonts w:ascii="Arial" w:eastAsia="Times New Roman" w:hAnsi="Arial" w:cs="Arial"/>
          <w:color w:val="242424"/>
          <w:sz w:val="20"/>
          <w:szCs w:val="20"/>
          <w:lang w:eastAsia="nl-NL"/>
        </w:rPr>
        <w:t xml:space="preserve">Je kunt zelfstandig gebruik maken van dit recht. </w:t>
      </w:r>
    </w:p>
    <w:p w14:paraId="2B446BCE" w14:textId="77777777" w:rsidR="00C20D0E" w:rsidRPr="00C20D0E" w:rsidRDefault="00C20D0E" w:rsidP="00C20D0E">
      <w:pPr>
        <w:shd w:val="clear" w:color="auto" w:fill="FFFFFF"/>
        <w:spacing w:after="0" w:line="240" w:lineRule="auto"/>
        <w:rPr>
          <w:rFonts w:ascii="Arial" w:eastAsia="Times New Roman" w:hAnsi="Arial" w:cs="Arial"/>
          <w:color w:val="242424"/>
          <w:sz w:val="20"/>
          <w:szCs w:val="20"/>
          <w:lang w:eastAsia="nl-NL"/>
        </w:rPr>
      </w:pPr>
    </w:p>
    <w:p w14:paraId="7AE887C9" w14:textId="77777777" w:rsidR="00C20D0E" w:rsidRPr="00C20D0E" w:rsidRDefault="00C20D0E" w:rsidP="00C20D0E">
      <w:pPr>
        <w:shd w:val="clear" w:color="auto" w:fill="FFFFFF"/>
        <w:spacing w:after="0" w:line="240" w:lineRule="auto"/>
        <w:rPr>
          <w:rFonts w:ascii="Arial" w:eastAsia="Times New Roman" w:hAnsi="Arial" w:cs="Arial"/>
          <w:color w:val="242424"/>
          <w:sz w:val="20"/>
          <w:szCs w:val="20"/>
          <w:lang w:eastAsia="nl-NL"/>
        </w:rPr>
      </w:pPr>
      <w:r w:rsidRPr="00C20D0E">
        <w:rPr>
          <w:rFonts w:ascii="Arial" w:eastAsia="Times New Roman" w:hAnsi="Arial" w:cs="Arial"/>
          <w:color w:val="242424"/>
          <w:sz w:val="20"/>
          <w:szCs w:val="20"/>
          <w:lang w:eastAsia="nl-NL"/>
        </w:rPr>
        <w:t>Op bepaalde medewerkers van het Expertisecentrum na, mag niemand anders het dossier inzien, tenzij je daar zelf toestemming voor geeft. Je kan (mondeling/schriftelijk) bij je medewerker van het Expertisecentrum vragen om je dossier in te zien. De medewerker heeft wel tijd nodig om dit voor te bereiden. Je hebt recht op kopieën van je dossier. Dit heet het recht op afschrift. Niet alle dossierstukken mogen worden ingezien en/of gekopieerd en/of meegegeven, zoals bijvoorbeeld testmateriaal, persoonlijke werkaantekeningen van de hulpverlener.</w:t>
      </w:r>
    </w:p>
    <w:p w14:paraId="45AE34F0" w14:textId="77777777" w:rsidR="00C20D0E" w:rsidRPr="00C20D0E" w:rsidRDefault="00C20D0E" w:rsidP="00C20D0E">
      <w:pPr>
        <w:spacing w:line="240" w:lineRule="atLeast"/>
        <w:rPr>
          <w:rFonts w:ascii="Arial" w:hAnsi="Arial" w:cs="Arial"/>
          <w:b/>
          <w:bCs/>
          <w:sz w:val="20"/>
          <w:szCs w:val="20"/>
        </w:rPr>
      </w:pPr>
    </w:p>
    <w:p w14:paraId="4731AC09" w14:textId="77777777" w:rsidR="00C20D0E" w:rsidRPr="00C20D0E" w:rsidRDefault="00C20D0E" w:rsidP="00C20D0E">
      <w:pPr>
        <w:spacing w:line="240" w:lineRule="atLeast"/>
        <w:rPr>
          <w:rFonts w:ascii="Arial" w:hAnsi="Arial" w:cs="Arial"/>
          <w:b/>
          <w:bCs/>
          <w:color w:val="00B050"/>
          <w:sz w:val="20"/>
          <w:szCs w:val="20"/>
        </w:rPr>
      </w:pPr>
      <w:r w:rsidRPr="00C20D0E">
        <w:rPr>
          <w:rFonts w:ascii="Arial" w:hAnsi="Arial" w:cs="Arial"/>
          <w:b/>
          <w:bCs/>
          <w:color w:val="00B050"/>
          <w:sz w:val="20"/>
          <w:szCs w:val="20"/>
        </w:rPr>
        <w:t>10. Klachtregeling</w:t>
      </w:r>
    </w:p>
    <w:p w14:paraId="57A1AEBC" w14:textId="77777777" w:rsidR="00C20D0E" w:rsidRPr="00C20D0E" w:rsidRDefault="00C20D0E" w:rsidP="00C20D0E">
      <w:pPr>
        <w:spacing w:line="240" w:lineRule="atLeast"/>
        <w:rPr>
          <w:rFonts w:ascii="Arial" w:hAnsi="Arial" w:cs="Arial"/>
          <w:sz w:val="20"/>
          <w:szCs w:val="20"/>
        </w:rPr>
      </w:pPr>
      <w:r w:rsidRPr="00C20D0E">
        <w:rPr>
          <w:rFonts w:ascii="Arial" w:hAnsi="Arial" w:cs="Arial"/>
          <w:sz w:val="20"/>
          <w:szCs w:val="20"/>
        </w:rPr>
        <w:t xml:space="preserve">Over beslissingen kun je als kind, jongere of betrokkene een klacht indienen. Hoe dit werkt staat beschreven in het Klachtenreglement van SARO welke te vinden op de website van het Expertisecentrum. Als jij of je ouders/verzorgers een klacht hebben, dient er eerst contact te worden gelegd met degene over wie de klacht gaat. </w:t>
      </w:r>
      <w:proofErr w:type="gramStart"/>
      <w:r w:rsidRPr="00C20D0E">
        <w:rPr>
          <w:rFonts w:ascii="Arial" w:hAnsi="Arial" w:cs="Arial"/>
          <w:sz w:val="20"/>
          <w:szCs w:val="20"/>
        </w:rPr>
        <w:t>Indien</w:t>
      </w:r>
      <w:proofErr w:type="gramEnd"/>
      <w:r w:rsidRPr="00C20D0E">
        <w:rPr>
          <w:rFonts w:ascii="Arial" w:hAnsi="Arial" w:cs="Arial"/>
          <w:sz w:val="20"/>
          <w:szCs w:val="20"/>
        </w:rPr>
        <w:t xml:space="preserve"> dit niet leidt tot een oplossing, kan de leidinggevende van de behandelaar worden benaderd. </w:t>
      </w:r>
      <w:proofErr w:type="gramStart"/>
      <w:r w:rsidRPr="00C20D0E">
        <w:rPr>
          <w:rFonts w:ascii="Arial" w:hAnsi="Arial" w:cs="Arial"/>
          <w:sz w:val="20"/>
          <w:szCs w:val="20"/>
        </w:rPr>
        <w:t>Indien</w:t>
      </w:r>
      <w:proofErr w:type="gramEnd"/>
      <w:r w:rsidRPr="00C20D0E">
        <w:rPr>
          <w:rFonts w:ascii="Arial" w:hAnsi="Arial" w:cs="Arial"/>
          <w:sz w:val="20"/>
          <w:szCs w:val="20"/>
        </w:rPr>
        <w:t xml:space="preserve"> de situatie niet naar tevredenheid wordt opgelost, kan men zich wenden tot het bestuur van SARO.</w:t>
      </w:r>
    </w:p>
    <w:p w14:paraId="70B9377D" w14:textId="77777777" w:rsidR="00C20D0E" w:rsidRPr="00C20D0E" w:rsidRDefault="00C20D0E" w:rsidP="00C20D0E">
      <w:pPr>
        <w:spacing w:line="240" w:lineRule="atLeast"/>
        <w:rPr>
          <w:rFonts w:ascii="Arial" w:hAnsi="Arial" w:cs="Arial"/>
          <w:b/>
          <w:bCs/>
          <w:color w:val="00B050"/>
          <w:sz w:val="20"/>
          <w:szCs w:val="20"/>
        </w:rPr>
      </w:pPr>
      <w:r w:rsidRPr="00C20D0E">
        <w:rPr>
          <w:rFonts w:ascii="Arial" w:hAnsi="Arial" w:cs="Arial"/>
          <w:b/>
          <w:bCs/>
          <w:color w:val="00B050"/>
          <w:sz w:val="20"/>
          <w:szCs w:val="20"/>
        </w:rPr>
        <w:t xml:space="preserve">11. Meldcode </w:t>
      </w:r>
    </w:p>
    <w:p w14:paraId="0C92A469" w14:textId="77777777" w:rsidR="00C20D0E" w:rsidRPr="00C20D0E" w:rsidRDefault="00C20D0E" w:rsidP="00C20D0E">
      <w:pPr>
        <w:spacing w:line="240" w:lineRule="atLeast"/>
        <w:rPr>
          <w:rFonts w:ascii="Arial" w:hAnsi="Arial" w:cs="Arial"/>
          <w:sz w:val="20"/>
          <w:szCs w:val="20"/>
        </w:rPr>
      </w:pPr>
      <w:r w:rsidRPr="00C20D0E">
        <w:rPr>
          <w:rFonts w:ascii="Arial" w:hAnsi="Arial" w:cs="Arial"/>
          <w:sz w:val="20"/>
          <w:szCs w:val="20"/>
        </w:rPr>
        <w:t xml:space="preserve">Wanneer er tijdens de intake of behandeling zorgen ontstaan over acute of langdurige onveiligheid van het kind of de jongere, is het Expertisecentrum verplicht de ‘Wet verplichte meldcode huiselijk geweld en kindermishandeling’ toe te passen. </w:t>
      </w:r>
    </w:p>
    <w:p w14:paraId="70B9F621" w14:textId="77777777" w:rsidR="00C20D0E" w:rsidRPr="00C20D0E" w:rsidRDefault="00C20D0E" w:rsidP="00C20D0E">
      <w:pPr>
        <w:rPr>
          <w:rFonts w:ascii="Arial" w:hAnsi="Arial" w:cs="Arial"/>
          <w:b/>
          <w:bCs/>
          <w:sz w:val="20"/>
          <w:szCs w:val="20"/>
        </w:rPr>
      </w:pPr>
      <w:r w:rsidRPr="00C20D0E">
        <w:rPr>
          <w:rFonts w:ascii="Arial" w:hAnsi="Arial" w:cs="Arial"/>
          <w:sz w:val="20"/>
          <w:szCs w:val="20"/>
        </w:rPr>
        <w:t>Deze wet bepaalt dat organisaties in het onderwijs en de gezondheidszorg een meldcode moeten hebben en toepassen. Er moet gemeld worden bij Veilig Thuis wanneer er sprake is van acute of langdurige onveiligheid.</w:t>
      </w:r>
      <w:r w:rsidRPr="00C20D0E">
        <w:rPr>
          <w:rFonts w:ascii="Arial" w:hAnsi="Arial" w:cs="Arial"/>
          <w:sz w:val="20"/>
          <w:szCs w:val="20"/>
        </w:rPr>
        <w:cr/>
      </w:r>
      <w:r w:rsidRPr="00C20D0E">
        <w:rPr>
          <w:rFonts w:ascii="Arial" w:hAnsi="Arial" w:cs="Arial"/>
          <w:sz w:val="20"/>
          <w:szCs w:val="20"/>
        </w:rPr>
        <w:br/>
      </w:r>
      <w:r w:rsidRPr="00C20D0E">
        <w:rPr>
          <w:rFonts w:ascii="Arial" w:hAnsi="Arial" w:cs="Arial"/>
          <w:b/>
          <w:bCs/>
          <w:color w:val="00B050"/>
          <w:sz w:val="20"/>
          <w:szCs w:val="20"/>
        </w:rPr>
        <w:t>12. Samenwerken vanuit respect</w:t>
      </w:r>
      <w:r w:rsidRPr="00C20D0E">
        <w:rPr>
          <w:rFonts w:ascii="Arial" w:hAnsi="Arial" w:cs="Arial"/>
          <w:b/>
          <w:bCs/>
          <w:sz w:val="20"/>
          <w:szCs w:val="20"/>
        </w:rPr>
        <w:br/>
      </w:r>
      <w:r w:rsidRPr="00C20D0E">
        <w:rPr>
          <w:rFonts w:ascii="Arial" w:hAnsi="Arial" w:cs="Arial"/>
          <w:sz w:val="20"/>
          <w:szCs w:val="20"/>
        </w:rPr>
        <w:t>Wij werken samen met kinderen, jongeren en hun ouders/verzorgers met respect voor hun culturele achtergrond, levensovertuiging, religie, normen, waarden en keuzes van onze zorgvragers. Wij accepteren geen discriminatie, bedreiging of geweld. Gekeken vanuit veiligheid en respect zullen wij, wanneer het kind/de jongere, ouders of betrokkenen onder invloed zijn van alcohol en/of harddrugs en/of wanneer één van hen een wapen draagt, of wij hier een sterk vermoeden van hebben, niet in gesprek gaan en indien nodig de politie inschakelen.</w:t>
      </w:r>
    </w:p>
    <w:p w14:paraId="292453B7" w14:textId="77777777" w:rsidR="00C20D0E" w:rsidRPr="00C20D0E" w:rsidRDefault="00C20D0E" w:rsidP="00C20D0E">
      <w:pPr>
        <w:rPr>
          <w:rFonts w:ascii="Arial" w:hAnsi="Arial" w:cs="Arial"/>
          <w:b/>
          <w:bCs/>
          <w:sz w:val="20"/>
          <w:szCs w:val="20"/>
        </w:rPr>
      </w:pPr>
      <w:r w:rsidRPr="00C20D0E">
        <w:rPr>
          <w:rFonts w:ascii="Arial" w:hAnsi="Arial" w:cs="Arial"/>
          <w:b/>
          <w:bCs/>
          <w:color w:val="00B050"/>
          <w:sz w:val="20"/>
          <w:szCs w:val="20"/>
        </w:rPr>
        <w:t>13. Maken van (geluid) opnamen</w:t>
      </w:r>
      <w:r w:rsidRPr="00C20D0E">
        <w:rPr>
          <w:rFonts w:ascii="Arial" w:hAnsi="Arial" w:cs="Arial"/>
          <w:b/>
          <w:bCs/>
          <w:sz w:val="20"/>
          <w:szCs w:val="20"/>
        </w:rPr>
        <w:br/>
      </w:r>
      <w:r w:rsidRPr="00C20D0E">
        <w:rPr>
          <w:rFonts w:ascii="Arial" w:hAnsi="Arial" w:cs="Arial"/>
          <w:sz w:val="20"/>
          <w:szCs w:val="20"/>
        </w:rPr>
        <w:t>De hulpverlening is gebaseerd op onderling vertrouwen. Alleen dan kan voor alle betrokkenen immers het beoogde positieve doel worden bereikt. Het maken van geluid en/of beeldopnamen is daarom alleen met toestemming van de medewerker van het Expertisecentrum toegestaan.</w:t>
      </w:r>
    </w:p>
    <w:sectPr w:rsidR="00C20D0E" w:rsidRPr="00C20D0E" w:rsidSect="00EA0F0C">
      <w:headerReference w:type="default" r:id="rId12"/>
      <w:footerReference w:type="default" r:id="rId13"/>
      <w:pgSz w:w="11906" w:h="16838"/>
      <w:pgMar w:top="720" w:right="720" w:bottom="720" w:left="720" w:header="708" w:footer="22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9FB45" w14:textId="77777777" w:rsidR="00F55443" w:rsidRDefault="00F55443">
      <w:pPr>
        <w:spacing w:after="0" w:line="240" w:lineRule="auto"/>
      </w:pPr>
      <w:r>
        <w:separator/>
      </w:r>
    </w:p>
  </w:endnote>
  <w:endnote w:type="continuationSeparator" w:id="0">
    <w:p w14:paraId="334428A9" w14:textId="77777777" w:rsidR="00F55443" w:rsidRDefault="00F55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DEE3C" w14:textId="77777777" w:rsidR="00EA0F0C" w:rsidRPr="003C1A6C" w:rsidRDefault="005506B6" w:rsidP="00EA0F0C">
    <w:pPr>
      <w:tabs>
        <w:tab w:val="center" w:pos="4536"/>
        <w:tab w:val="right" w:pos="9072"/>
      </w:tabs>
      <w:rPr>
        <w:rFonts w:ascii="Calibri" w:hAnsi="Calibri" w:cs="Calibri"/>
        <w:b/>
      </w:rPr>
    </w:pPr>
    <w:r>
      <w:rPr>
        <w:rFonts w:ascii="Calibri" w:hAnsi="Calibri" w:cs="Calibri"/>
        <w:b/>
      </w:rPr>
      <w:tab/>
    </w:r>
    <w:r w:rsidRPr="003C1A6C">
      <w:rPr>
        <w:rFonts w:ascii="Calibri" w:hAnsi="Calibri" w:cs="Calibri"/>
        <w:b/>
      </w:rPr>
      <w:t>Eenheid Zorg stuurt, steunt en inspireert</w:t>
    </w:r>
  </w:p>
  <w:p w14:paraId="11E96ADC" w14:textId="77777777" w:rsidR="00EA0F0C" w:rsidRPr="0061479E" w:rsidRDefault="005506B6" w:rsidP="00EA0F0C">
    <w:pPr>
      <w:tabs>
        <w:tab w:val="center" w:pos="4536"/>
        <w:tab w:val="right" w:pos="9072"/>
      </w:tabs>
      <w:rPr>
        <w:rFonts w:ascii="Calibri" w:hAnsi="Calibri" w:cs="Calibri"/>
      </w:rPr>
    </w:pPr>
    <w:r w:rsidRPr="0061479E">
      <w:rPr>
        <w:rFonts w:ascii="Calibri" w:hAnsi="Calibri" w:cs="Calibri"/>
      </w:rPr>
      <w:tab/>
      <w:t>010-7147300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0D76E" w14:textId="77777777" w:rsidR="00F55443" w:rsidRDefault="00F55443">
      <w:pPr>
        <w:spacing w:after="0" w:line="240" w:lineRule="auto"/>
      </w:pPr>
      <w:r>
        <w:separator/>
      </w:r>
    </w:p>
  </w:footnote>
  <w:footnote w:type="continuationSeparator" w:id="0">
    <w:p w14:paraId="14CC0D9A" w14:textId="77777777" w:rsidR="00F55443" w:rsidRDefault="00F554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CB1B6" w14:textId="19431F0D" w:rsidR="00EA0F0C" w:rsidRPr="00007CD2" w:rsidRDefault="00007CD2" w:rsidP="00927353">
    <w:pPr>
      <w:pStyle w:val="Koptekst"/>
    </w:pPr>
    <w:r>
      <w:rPr>
        <w:rFonts w:cs="Arial"/>
        <w:b/>
        <w:bCs/>
        <w:noProof/>
      </w:rPr>
      <w:drawing>
        <wp:inline distT="0" distB="0" distL="0" distR="0" wp14:anchorId="1739B104" wp14:editId="1B48A77E">
          <wp:extent cx="1621379" cy="59436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4689" cy="599239"/>
                  </a:xfrm>
                  <a:prstGeom prst="rect">
                    <a:avLst/>
                  </a:prstGeom>
                  <a:noFill/>
                </pic:spPr>
              </pic:pic>
            </a:graphicData>
          </a:graphic>
        </wp:inline>
      </w:drawing>
    </w:r>
    <w:r w:rsidR="00927353">
      <w:t xml:space="preserve">                                                                 </w:t>
    </w:r>
    <w:r w:rsidR="00927353" w:rsidRPr="0009312B">
      <w:rPr>
        <w:rFonts w:cs="Arial"/>
        <w:noProof/>
      </w:rPr>
      <w:drawing>
        <wp:inline distT="0" distB="0" distL="0" distR="0" wp14:anchorId="6DB9D83E" wp14:editId="0DA9A967">
          <wp:extent cx="2723515" cy="775335"/>
          <wp:effectExtent l="0" t="0" r="0" b="0"/>
          <wp:docPr id="1" name="Afbeelding 1" descr="expertisecentrum-l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pertisecentrum-la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723515" cy="7753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44BF7"/>
    <w:multiLevelType w:val="hybridMultilevel"/>
    <w:tmpl w:val="84A8834C"/>
    <w:lvl w:ilvl="0" w:tplc="6E3C6772">
      <w:start w:val="1"/>
      <w:numFmt w:val="bullet"/>
      <w:lvlText w:val="-"/>
      <w:lvlJc w:val="left"/>
      <w:pPr>
        <w:ind w:left="720" w:hanging="360"/>
      </w:pPr>
      <w:rPr>
        <w:rFonts w:ascii="Arial" w:hAnsi="Arial" w:hint="default"/>
      </w:rPr>
    </w:lvl>
    <w:lvl w:ilvl="1" w:tplc="F1363CA2">
      <w:start w:val="1"/>
      <w:numFmt w:val="bullet"/>
      <w:lvlText w:val="o"/>
      <w:lvlJc w:val="left"/>
      <w:pPr>
        <w:ind w:left="1440" w:hanging="360"/>
      </w:pPr>
      <w:rPr>
        <w:rFonts w:ascii="Courier New" w:hAnsi="Courier New" w:hint="default"/>
      </w:rPr>
    </w:lvl>
    <w:lvl w:ilvl="2" w:tplc="6FE06464">
      <w:start w:val="1"/>
      <w:numFmt w:val="bullet"/>
      <w:lvlText w:val=""/>
      <w:lvlJc w:val="left"/>
      <w:pPr>
        <w:ind w:left="2160" w:hanging="360"/>
      </w:pPr>
      <w:rPr>
        <w:rFonts w:ascii="Wingdings" w:hAnsi="Wingdings" w:hint="default"/>
      </w:rPr>
    </w:lvl>
    <w:lvl w:ilvl="3" w:tplc="D6507B2E">
      <w:start w:val="1"/>
      <w:numFmt w:val="bullet"/>
      <w:lvlText w:val=""/>
      <w:lvlJc w:val="left"/>
      <w:pPr>
        <w:ind w:left="2880" w:hanging="360"/>
      </w:pPr>
      <w:rPr>
        <w:rFonts w:ascii="Symbol" w:hAnsi="Symbol" w:hint="default"/>
      </w:rPr>
    </w:lvl>
    <w:lvl w:ilvl="4" w:tplc="13261452">
      <w:start w:val="1"/>
      <w:numFmt w:val="bullet"/>
      <w:lvlText w:val="o"/>
      <w:lvlJc w:val="left"/>
      <w:pPr>
        <w:ind w:left="3600" w:hanging="360"/>
      </w:pPr>
      <w:rPr>
        <w:rFonts w:ascii="Courier New" w:hAnsi="Courier New" w:hint="default"/>
      </w:rPr>
    </w:lvl>
    <w:lvl w:ilvl="5" w:tplc="F4782FF6">
      <w:start w:val="1"/>
      <w:numFmt w:val="bullet"/>
      <w:lvlText w:val=""/>
      <w:lvlJc w:val="left"/>
      <w:pPr>
        <w:ind w:left="4320" w:hanging="360"/>
      </w:pPr>
      <w:rPr>
        <w:rFonts w:ascii="Wingdings" w:hAnsi="Wingdings" w:hint="default"/>
      </w:rPr>
    </w:lvl>
    <w:lvl w:ilvl="6" w:tplc="53FC8574">
      <w:start w:val="1"/>
      <w:numFmt w:val="bullet"/>
      <w:lvlText w:val=""/>
      <w:lvlJc w:val="left"/>
      <w:pPr>
        <w:ind w:left="5040" w:hanging="360"/>
      </w:pPr>
      <w:rPr>
        <w:rFonts w:ascii="Symbol" w:hAnsi="Symbol" w:hint="default"/>
      </w:rPr>
    </w:lvl>
    <w:lvl w:ilvl="7" w:tplc="1EAC0A5A">
      <w:start w:val="1"/>
      <w:numFmt w:val="bullet"/>
      <w:lvlText w:val="o"/>
      <w:lvlJc w:val="left"/>
      <w:pPr>
        <w:ind w:left="5760" w:hanging="360"/>
      </w:pPr>
      <w:rPr>
        <w:rFonts w:ascii="Courier New" w:hAnsi="Courier New" w:hint="default"/>
      </w:rPr>
    </w:lvl>
    <w:lvl w:ilvl="8" w:tplc="726E692A">
      <w:start w:val="1"/>
      <w:numFmt w:val="bullet"/>
      <w:lvlText w:val=""/>
      <w:lvlJc w:val="left"/>
      <w:pPr>
        <w:ind w:left="6480" w:hanging="360"/>
      </w:pPr>
      <w:rPr>
        <w:rFonts w:ascii="Wingdings" w:hAnsi="Wingdings" w:hint="default"/>
      </w:rPr>
    </w:lvl>
  </w:abstractNum>
  <w:abstractNum w:abstractNumId="1" w15:restartNumberingAfterBreak="0">
    <w:nsid w:val="1C1F03EA"/>
    <w:multiLevelType w:val="hybridMultilevel"/>
    <w:tmpl w:val="357E77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5637280"/>
    <w:multiLevelType w:val="hybridMultilevel"/>
    <w:tmpl w:val="B27816BE"/>
    <w:lvl w:ilvl="0" w:tplc="9080FDAE">
      <w:start w:val="1"/>
      <w:numFmt w:val="bullet"/>
      <w:lvlText w:val="-"/>
      <w:lvlJc w:val="left"/>
      <w:pPr>
        <w:ind w:left="720" w:hanging="360"/>
      </w:pPr>
      <w:rPr>
        <w:rFonts w:ascii="Arial" w:eastAsia="Times New Roman" w:hAnsi="Arial" w:cs="Arial" w:hint="default"/>
        <w:b w:val="0"/>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7884837"/>
    <w:multiLevelType w:val="hybridMultilevel"/>
    <w:tmpl w:val="B6AC94E8"/>
    <w:lvl w:ilvl="0" w:tplc="66D0936A">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BE51A38"/>
    <w:multiLevelType w:val="hybridMultilevel"/>
    <w:tmpl w:val="3B603A26"/>
    <w:lvl w:ilvl="0" w:tplc="49BC2208">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9F465C5"/>
    <w:multiLevelType w:val="hybridMultilevel"/>
    <w:tmpl w:val="F5DEF3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5B76DA7"/>
    <w:multiLevelType w:val="hybridMultilevel"/>
    <w:tmpl w:val="DAAA3DE0"/>
    <w:lvl w:ilvl="0" w:tplc="2C8A0F60">
      <w:start w:val="1"/>
      <w:numFmt w:val="decimal"/>
      <w:lvlText w:val="%1."/>
      <w:lvlJc w:val="left"/>
      <w:pPr>
        <w:ind w:left="768" w:hanging="360"/>
      </w:pPr>
      <w:rPr>
        <w:rFonts w:ascii="Arial" w:eastAsia="Times New Roman" w:hAnsi="Arial" w:cs="Times New Roman"/>
      </w:rPr>
    </w:lvl>
    <w:lvl w:ilvl="1" w:tplc="04130003" w:tentative="1">
      <w:start w:val="1"/>
      <w:numFmt w:val="bullet"/>
      <w:lvlText w:val="o"/>
      <w:lvlJc w:val="left"/>
      <w:pPr>
        <w:ind w:left="1488" w:hanging="360"/>
      </w:pPr>
      <w:rPr>
        <w:rFonts w:ascii="Courier New" w:hAnsi="Courier New" w:cs="Courier New" w:hint="default"/>
      </w:rPr>
    </w:lvl>
    <w:lvl w:ilvl="2" w:tplc="04130005" w:tentative="1">
      <w:start w:val="1"/>
      <w:numFmt w:val="bullet"/>
      <w:lvlText w:val=""/>
      <w:lvlJc w:val="left"/>
      <w:pPr>
        <w:ind w:left="2208" w:hanging="360"/>
      </w:pPr>
      <w:rPr>
        <w:rFonts w:ascii="Wingdings" w:hAnsi="Wingdings" w:hint="default"/>
      </w:rPr>
    </w:lvl>
    <w:lvl w:ilvl="3" w:tplc="04130001" w:tentative="1">
      <w:start w:val="1"/>
      <w:numFmt w:val="bullet"/>
      <w:lvlText w:val=""/>
      <w:lvlJc w:val="left"/>
      <w:pPr>
        <w:ind w:left="2928" w:hanging="360"/>
      </w:pPr>
      <w:rPr>
        <w:rFonts w:ascii="Symbol" w:hAnsi="Symbol" w:hint="default"/>
      </w:rPr>
    </w:lvl>
    <w:lvl w:ilvl="4" w:tplc="04130003" w:tentative="1">
      <w:start w:val="1"/>
      <w:numFmt w:val="bullet"/>
      <w:lvlText w:val="o"/>
      <w:lvlJc w:val="left"/>
      <w:pPr>
        <w:ind w:left="3648" w:hanging="360"/>
      </w:pPr>
      <w:rPr>
        <w:rFonts w:ascii="Courier New" w:hAnsi="Courier New" w:cs="Courier New" w:hint="default"/>
      </w:rPr>
    </w:lvl>
    <w:lvl w:ilvl="5" w:tplc="04130005" w:tentative="1">
      <w:start w:val="1"/>
      <w:numFmt w:val="bullet"/>
      <w:lvlText w:val=""/>
      <w:lvlJc w:val="left"/>
      <w:pPr>
        <w:ind w:left="4368" w:hanging="360"/>
      </w:pPr>
      <w:rPr>
        <w:rFonts w:ascii="Wingdings" w:hAnsi="Wingdings" w:hint="default"/>
      </w:rPr>
    </w:lvl>
    <w:lvl w:ilvl="6" w:tplc="04130001" w:tentative="1">
      <w:start w:val="1"/>
      <w:numFmt w:val="bullet"/>
      <w:lvlText w:val=""/>
      <w:lvlJc w:val="left"/>
      <w:pPr>
        <w:ind w:left="5088" w:hanging="360"/>
      </w:pPr>
      <w:rPr>
        <w:rFonts w:ascii="Symbol" w:hAnsi="Symbol" w:hint="default"/>
      </w:rPr>
    </w:lvl>
    <w:lvl w:ilvl="7" w:tplc="04130003" w:tentative="1">
      <w:start w:val="1"/>
      <w:numFmt w:val="bullet"/>
      <w:lvlText w:val="o"/>
      <w:lvlJc w:val="left"/>
      <w:pPr>
        <w:ind w:left="5808" w:hanging="360"/>
      </w:pPr>
      <w:rPr>
        <w:rFonts w:ascii="Courier New" w:hAnsi="Courier New" w:cs="Courier New" w:hint="default"/>
      </w:rPr>
    </w:lvl>
    <w:lvl w:ilvl="8" w:tplc="04130005" w:tentative="1">
      <w:start w:val="1"/>
      <w:numFmt w:val="bullet"/>
      <w:lvlText w:val=""/>
      <w:lvlJc w:val="left"/>
      <w:pPr>
        <w:ind w:left="6528" w:hanging="360"/>
      </w:pPr>
      <w:rPr>
        <w:rFonts w:ascii="Wingdings" w:hAnsi="Wingdings" w:hint="default"/>
      </w:rPr>
    </w:lvl>
  </w:abstractNum>
  <w:abstractNum w:abstractNumId="7" w15:restartNumberingAfterBreak="0">
    <w:nsid w:val="7F410864"/>
    <w:multiLevelType w:val="hybridMultilevel"/>
    <w:tmpl w:val="71AEB39A"/>
    <w:lvl w:ilvl="0" w:tplc="89AC1FDC">
      <w:start w:val="1"/>
      <w:numFmt w:val="bullet"/>
      <w:lvlText w:val="-"/>
      <w:lvlJc w:val="left"/>
      <w:pPr>
        <w:ind w:left="720" w:hanging="360"/>
      </w:pPr>
      <w:rPr>
        <w:rFonts w:ascii="Arial" w:hAnsi="Arial" w:hint="default"/>
      </w:rPr>
    </w:lvl>
    <w:lvl w:ilvl="1" w:tplc="C5A49DB6">
      <w:start w:val="1"/>
      <w:numFmt w:val="bullet"/>
      <w:lvlText w:val="o"/>
      <w:lvlJc w:val="left"/>
      <w:pPr>
        <w:ind w:left="1440" w:hanging="360"/>
      </w:pPr>
      <w:rPr>
        <w:rFonts w:ascii="Courier New" w:hAnsi="Courier New" w:hint="default"/>
      </w:rPr>
    </w:lvl>
    <w:lvl w:ilvl="2" w:tplc="E32A41FA">
      <w:start w:val="1"/>
      <w:numFmt w:val="bullet"/>
      <w:lvlText w:val=""/>
      <w:lvlJc w:val="left"/>
      <w:pPr>
        <w:ind w:left="2160" w:hanging="360"/>
      </w:pPr>
      <w:rPr>
        <w:rFonts w:ascii="Wingdings" w:hAnsi="Wingdings" w:hint="default"/>
      </w:rPr>
    </w:lvl>
    <w:lvl w:ilvl="3" w:tplc="95B83EA6">
      <w:start w:val="1"/>
      <w:numFmt w:val="bullet"/>
      <w:lvlText w:val=""/>
      <w:lvlJc w:val="left"/>
      <w:pPr>
        <w:ind w:left="2880" w:hanging="360"/>
      </w:pPr>
      <w:rPr>
        <w:rFonts w:ascii="Symbol" w:hAnsi="Symbol" w:hint="default"/>
      </w:rPr>
    </w:lvl>
    <w:lvl w:ilvl="4" w:tplc="DDACA7A8">
      <w:start w:val="1"/>
      <w:numFmt w:val="bullet"/>
      <w:lvlText w:val="o"/>
      <w:lvlJc w:val="left"/>
      <w:pPr>
        <w:ind w:left="3600" w:hanging="360"/>
      </w:pPr>
      <w:rPr>
        <w:rFonts w:ascii="Courier New" w:hAnsi="Courier New" w:hint="default"/>
      </w:rPr>
    </w:lvl>
    <w:lvl w:ilvl="5" w:tplc="566258F0">
      <w:start w:val="1"/>
      <w:numFmt w:val="bullet"/>
      <w:lvlText w:val=""/>
      <w:lvlJc w:val="left"/>
      <w:pPr>
        <w:ind w:left="4320" w:hanging="360"/>
      </w:pPr>
      <w:rPr>
        <w:rFonts w:ascii="Wingdings" w:hAnsi="Wingdings" w:hint="default"/>
      </w:rPr>
    </w:lvl>
    <w:lvl w:ilvl="6" w:tplc="44CA5D4A">
      <w:start w:val="1"/>
      <w:numFmt w:val="bullet"/>
      <w:lvlText w:val=""/>
      <w:lvlJc w:val="left"/>
      <w:pPr>
        <w:ind w:left="5040" w:hanging="360"/>
      </w:pPr>
      <w:rPr>
        <w:rFonts w:ascii="Symbol" w:hAnsi="Symbol" w:hint="default"/>
      </w:rPr>
    </w:lvl>
    <w:lvl w:ilvl="7" w:tplc="6BDAEA26">
      <w:start w:val="1"/>
      <w:numFmt w:val="bullet"/>
      <w:lvlText w:val="o"/>
      <w:lvlJc w:val="left"/>
      <w:pPr>
        <w:ind w:left="5760" w:hanging="360"/>
      </w:pPr>
      <w:rPr>
        <w:rFonts w:ascii="Courier New" w:hAnsi="Courier New" w:hint="default"/>
      </w:rPr>
    </w:lvl>
    <w:lvl w:ilvl="8" w:tplc="70AE2370">
      <w:start w:val="1"/>
      <w:numFmt w:val="bullet"/>
      <w:lvlText w:val=""/>
      <w:lvlJc w:val="left"/>
      <w:pPr>
        <w:ind w:left="6480" w:hanging="360"/>
      </w:pPr>
      <w:rPr>
        <w:rFonts w:ascii="Wingdings" w:hAnsi="Wingdings" w:hint="default"/>
      </w:rPr>
    </w:lvl>
  </w:abstractNum>
  <w:num w:numId="1" w16cid:durableId="1435786705">
    <w:abstractNumId w:val="7"/>
  </w:num>
  <w:num w:numId="2" w16cid:durableId="215091615">
    <w:abstractNumId w:val="0"/>
  </w:num>
  <w:num w:numId="3" w16cid:durableId="138232208">
    <w:abstractNumId w:val="6"/>
  </w:num>
  <w:num w:numId="4" w16cid:durableId="2120290942">
    <w:abstractNumId w:val="5"/>
  </w:num>
  <w:num w:numId="5" w16cid:durableId="576205279">
    <w:abstractNumId w:val="3"/>
  </w:num>
  <w:num w:numId="6" w16cid:durableId="1820073653">
    <w:abstractNumId w:val="2"/>
  </w:num>
  <w:num w:numId="7" w16cid:durableId="362289340">
    <w:abstractNumId w:val="1"/>
  </w:num>
  <w:num w:numId="8" w16cid:durableId="7089908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FF0"/>
    <w:rsid w:val="00007CD2"/>
    <w:rsid w:val="00020910"/>
    <w:rsid w:val="000D2B31"/>
    <w:rsid w:val="000F62D8"/>
    <w:rsid w:val="0024710C"/>
    <w:rsid w:val="00325FB0"/>
    <w:rsid w:val="0032744A"/>
    <w:rsid w:val="00377A24"/>
    <w:rsid w:val="003E5FF0"/>
    <w:rsid w:val="00404D48"/>
    <w:rsid w:val="00410AC7"/>
    <w:rsid w:val="004364C2"/>
    <w:rsid w:val="004850A9"/>
    <w:rsid w:val="00486F63"/>
    <w:rsid w:val="004B2D1C"/>
    <w:rsid w:val="004B4374"/>
    <w:rsid w:val="00517709"/>
    <w:rsid w:val="005506B6"/>
    <w:rsid w:val="00596BEE"/>
    <w:rsid w:val="00604D9B"/>
    <w:rsid w:val="006235FB"/>
    <w:rsid w:val="00683C4F"/>
    <w:rsid w:val="006C650D"/>
    <w:rsid w:val="007276E3"/>
    <w:rsid w:val="00850655"/>
    <w:rsid w:val="00881485"/>
    <w:rsid w:val="008F2CC5"/>
    <w:rsid w:val="00900EE8"/>
    <w:rsid w:val="00913817"/>
    <w:rsid w:val="00927353"/>
    <w:rsid w:val="0096041D"/>
    <w:rsid w:val="00963ABC"/>
    <w:rsid w:val="009A46EA"/>
    <w:rsid w:val="009C64F9"/>
    <w:rsid w:val="00A86679"/>
    <w:rsid w:val="00A87216"/>
    <w:rsid w:val="00A96853"/>
    <w:rsid w:val="00B65D9B"/>
    <w:rsid w:val="00BA3031"/>
    <w:rsid w:val="00BE5217"/>
    <w:rsid w:val="00C20D0E"/>
    <w:rsid w:val="00C86F99"/>
    <w:rsid w:val="00CC2554"/>
    <w:rsid w:val="00CD2002"/>
    <w:rsid w:val="00D340EF"/>
    <w:rsid w:val="00D76F68"/>
    <w:rsid w:val="00D859AD"/>
    <w:rsid w:val="00DA0871"/>
    <w:rsid w:val="00DB6395"/>
    <w:rsid w:val="00DD6F8F"/>
    <w:rsid w:val="00E567FF"/>
    <w:rsid w:val="00E670B6"/>
    <w:rsid w:val="00EA0F0C"/>
    <w:rsid w:val="00EB3B7E"/>
    <w:rsid w:val="00EC396A"/>
    <w:rsid w:val="00F55443"/>
    <w:rsid w:val="00F56425"/>
    <w:rsid w:val="0FD4CFC6"/>
    <w:rsid w:val="1B1A8B11"/>
    <w:rsid w:val="1E1BC84B"/>
    <w:rsid w:val="1E1FD162"/>
    <w:rsid w:val="1E688598"/>
    <w:rsid w:val="59274582"/>
    <w:rsid w:val="6F77FE82"/>
    <w:rsid w:val="7944E7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93E0C"/>
  <w15:chartTrackingRefBased/>
  <w15:docId w15:val="{8AB0D018-0064-491A-AEBD-02DE2055E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3E5FF0"/>
    <w:pPr>
      <w:tabs>
        <w:tab w:val="center" w:pos="4536"/>
        <w:tab w:val="right" w:pos="9072"/>
      </w:tabs>
      <w:spacing w:after="0" w:line="240" w:lineRule="auto"/>
    </w:pPr>
    <w:rPr>
      <w:rFonts w:ascii="Arial" w:eastAsia="Times New Roman" w:hAnsi="Arial" w:cs="Times New Roman"/>
      <w:sz w:val="20"/>
      <w:szCs w:val="20"/>
      <w:lang w:eastAsia="nl-NL"/>
    </w:rPr>
  </w:style>
  <w:style w:type="character" w:customStyle="1" w:styleId="KoptekstChar">
    <w:name w:val="Koptekst Char"/>
    <w:basedOn w:val="Standaardalinea-lettertype"/>
    <w:link w:val="Koptekst"/>
    <w:rsid w:val="003E5FF0"/>
    <w:rPr>
      <w:rFonts w:ascii="Arial" w:eastAsia="Times New Roman" w:hAnsi="Arial" w:cs="Times New Roman"/>
      <w:sz w:val="20"/>
      <w:szCs w:val="20"/>
      <w:lang w:eastAsia="nl-NL"/>
    </w:rPr>
  </w:style>
  <w:style w:type="table" w:styleId="Rastertabel2-Accent6">
    <w:name w:val="Grid Table 2 Accent 6"/>
    <w:basedOn w:val="Standaardtabel"/>
    <w:uiPriority w:val="47"/>
    <w:rsid w:val="003E5FF0"/>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Lijstalinea">
    <w:name w:val="List Paragraph"/>
    <w:basedOn w:val="Standaard"/>
    <w:uiPriority w:val="34"/>
    <w:qFormat/>
    <w:rsid w:val="0096041D"/>
    <w:pPr>
      <w:ind w:left="720"/>
      <w:contextualSpacing/>
    </w:pPr>
  </w:style>
  <w:style w:type="paragraph" w:styleId="Voettekst">
    <w:name w:val="footer"/>
    <w:basedOn w:val="Standaard"/>
    <w:link w:val="VoettekstChar"/>
    <w:uiPriority w:val="99"/>
    <w:unhideWhenUsed/>
    <w:rsid w:val="0091381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13817"/>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xpertisecentrumrotterdam.n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itle0 xmlns="65669cde-10db-43bc-aec9-3ba72aefb560" xsi:nil="true"/>
    <lcf76f155ced4ddcb4097134ff3c332f xmlns="65669cde-10db-43bc-aec9-3ba72aefb560">
      <Terms xmlns="http://schemas.microsoft.com/office/infopath/2007/PartnerControls"/>
    </lcf76f155ced4ddcb4097134ff3c332f>
    <TaxCatchAll xmlns="6c48cd7a-dd7f-4980-9925-1e413ed5f57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3F2CA980934C41BAF863130AA12841" ma:contentTypeVersion="20" ma:contentTypeDescription="Een nieuw document maken." ma:contentTypeScope="" ma:versionID="0fa72b6536f9f66c838c4e7dd169a6ce">
  <xsd:schema xmlns:xsd="http://www.w3.org/2001/XMLSchema" xmlns:xs="http://www.w3.org/2001/XMLSchema" xmlns:p="http://schemas.microsoft.com/office/2006/metadata/properties" xmlns:ns2="65669cde-10db-43bc-aec9-3ba72aefb560" xmlns:ns3="6c48cd7a-dd7f-4980-9925-1e413ed5f570" targetNamespace="http://schemas.microsoft.com/office/2006/metadata/properties" ma:root="true" ma:fieldsID="9303b1a55c68ac51a3ec4fb89120cc67" ns2:_="" ns3:_="">
    <xsd:import namespace="65669cde-10db-43bc-aec9-3ba72aefb560"/>
    <xsd:import namespace="6c48cd7a-dd7f-4980-9925-1e413ed5f570"/>
    <xsd:element name="properties">
      <xsd:complexType>
        <xsd:sequence>
          <xsd:element name="documentManagement">
            <xsd:complexType>
              <xsd:all>
                <xsd:element ref="ns2:Title0"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669cde-10db-43bc-aec9-3ba72aefb560" elementFormDefault="qualified">
    <xsd:import namespace="http://schemas.microsoft.com/office/2006/documentManagement/types"/>
    <xsd:import namespace="http://schemas.microsoft.com/office/infopath/2007/PartnerControls"/>
    <xsd:element name="Title0" ma:index="8" nillable="true" ma:displayName="Title" ma:description="" ma:internalName="Title0">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0c9375bc-25c6-407e-9b71-2e7f23d5664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48cd7a-dd7f-4980-9925-1e413ed5f57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647dad9-a386-4cb3-80d5-ca9d3a47907d}" ma:internalName="TaxCatchAll" ma:showField="CatchAllData" ma:web="6c48cd7a-dd7f-4980-9925-1e413ed5f5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3C3EE-73A2-4195-AAAA-57E40B4BAF48}">
  <ds:schemaRefs>
    <ds:schemaRef ds:uri="http://schemas.microsoft.com/office/2006/metadata/properties"/>
    <ds:schemaRef ds:uri="http://schemas.microsoft.com/office/infopath/2007/PartnerControls"/>
    <ds:schemaRef ds:uri="7d7d66b2-2e57-41e0-be82-cdf6e54286a1"/>
  </ds:schemaRefs>
</ds:datastoreItem>
</file>

<file path=customXml/itemProps2.xml><?xml version="1.0" encoding="utf-8"?>
<ds:datastoreItem xmlns:ds="http://schemas.openxmlformats.org/officeDocument/2006/customXml" ds:itemID="{67C8DFC4-9DE3-4BC2-8F1A-95F186D737A5}">
  <ds:schemaRefs>
    <ds:schemaRef ds:uri="http://schemas.microsoft.com/sharepoint/v3/contenttype/forms"/>
  </ds:schemaRefs>
</ds:datastoreItem>
</file>

<file path=customXml/itemProps3.xml><?xml version="1.0" encoding="utf-8"?>
<ds:datastoreItem xmlns:ds="http://schemas.openxmlformats.org/officeDocument/2006/customXml" ds:itemID="{8958BB5A-050D-4E2A-9387-747267967EA9}"/>
</file>

<file path=customXml/itemProps4.xml><?xml version="1.0" encoding="utf-8"?>
<ds:datastoreItem xmlns:ds="http://schemas.openxmlformats.org/officeDocument/2006/customXml" ds:itemID="{D60A0E8A-5993-45BC-86B3-8138ABE97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2471</Words>
  <Characters>13594</Characters>
  <Application>Microsoft Office Word</Application>
  <DocSecurity>0</DocSecurity>
  <Lines>113</Lines>
  <Paragraphs>32</Paragraphs>
  <ScaleCrop>false</ScaleCrop>
  <Company>LMC Voortgezet Onderwijs</Company>
  <LinksUpToDate>false</LinksUpToDate>
  <CharactersWithSpaces>16033</CharactersWithSpaces>
  <SharedDoc>false</SharedDoc>
  <HLinks>
    <vt:vector size="6" baseType="variant">
      <vt:variant>
        <vt:i4>983058</vt:i4>
      </vt:variant>
      <vt:variant>
        <vt:i4>9</vt:i4>
      </vt:variant>
      <vt:variant>
        <vt:i4>0</vt:i4>
      </vt:variant>
      <vt:variant>
        <vt:i4>5</vt:i4>
      </vt:variant>
      <vt:variant>
        <vt:lpwstr>http://www.expertisecentrumrotterdam.nl/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Bervoets</dc:creator>
  <cp:keywords/>
  <dc:description/>
  <cp:lastModifiedBy>Ilse van Herk -  Bossers</cp:lastModifiedBy>
  <cp:revision>22</cp:revision>
  <dcterms:created xsi:type="dcterms:W3CDTF">2025-07-22T23:08:00Z</dcterms:created>
  <dcterms:modified xsi:type="dcterms:W3CDTF">2025-09-25T06:45:00Z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0x010100453F2CA980934C41BAF863130AA12841</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2025-09-25T06:42:15Z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0c912f61-b9b9-4a3f-be26-6eb78dfcc51e</vt:lpwstr>
  </property>
  <property fmtid="{D5CDD505-2E9C-101B-9397-08002B2CF9AE}" pid="9" name="MSIP_Label_defa4170-0d19-0005-0004-bc88714345d2_ActionId">
    <vt:lpwstr>cbe74ab4-4222-42a4-b245-6d7497c4ebb5</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y fmtid="{D5CDD505-2E9C-101B-9397-08002B2CF9AE}" pid="12" name="Order">
    <vt:r8>324200</vt:r8>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_ExtendedDescription">
    <vt:lpwstr/>
  </property>
  <property fmtid="{D5CDD505-2E9C-101B-9397-08002B2CF9AE}" pid="17" name="TriggerFlowInfo">
    <vt:lpwstr/>
  </property>
</Properties>
</file>